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4D17B6" w:rsidRPr="002E3912" w:rsidRDefault="007B569D" w:rsidP="000B3F33">
      <w:pPr>
        <w:jc w:val="both"/>
        <w:rPr>
          <w:rFonts w:ascii="Arial" w:hAnsi="Arial" w:cs="Arial"/>
          <w:b/>
          <w:bCs/>
          <w:color w:val="FF0000"/>
          <w:sz w:val="24"/>
          <w:szCs w:val="24"/>
          <w:rtl/>
        </w:rPr>
      </w:pPr>
      <w:r w:rsidRPr="002E3912">
        <w:rPr>
          <w:rFonts w:ascii="Arial" w:hAnsi="Arial" w:cs="Arial"/>
          <w:b/>
          <w:bCs/>
          <w:color w:val="FF0000"/>
          <w:sz w:val="24"/>
          <w:szCs w:val="24"/>
          <w:rtl/>
        </w:rPr>
        <w:t>منظور از خونریزی غیرطبیعی رحم چیس</w:t>
      </w:r>
      <w:r w:rsidR="004D17B6" w:rsidRPr="002E3912">
        <w:rPr>
          <w:rFonts w:ascii="Arial" w:hAnsi="Arial" w:cs="Arial"/>
          <w:b/>
          <w:bCs/>
          <w:color w:val="FF0000"/>
          <w:sz w:val="24"/>
          <w:szCs w:val="24"/>
          <w:rtl/>
        </w:rPr>
        <w:t>ت ؟</w:t>
      </w:r>
    </w:p>
    <w:p w:rsidR="007B569D" w:rsidRPr="002E3912" w:rsidRDefault="007B569D" w:rsidP="000B3F33">
      <w:pPr>
        <w:jc w:val="both"/>
        <w:rPr>
          <w:rFonts w:ascii="Arial" w:hAnsi="Arial" w:cs="Arial"/>
          <w:sz w:val="24"/>
          <w:szCs w:val="24"/>
          <w:rtl/>
        </w:rPr>
      </w:pPr>
      <w:r w:rsidRPr="002E3912">
        <w:rPr>
          <w:rFonts w:ascii="Arial" w:hAnsi="Arial" w:cs="Arial"/>
          <w:sz w:val="24"/>
          <w:szCs w:val="24"/>
          <w:rtl/>
        </w:rPr>
        <w:t>خونریزی رحمی در شرایط زیر غیرطبیعی محسوب می‌شود:</w:t>
      </w:r>
    </w:p>
    <w:p w:rsidR="007B569D" w:rsidRPr="002E3912" w:rsidRDefault="007B569D" w:rsidP="000B3F3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rtl/>
        </w:rPr>
      </w:pPr>
      <w:r w:rsidRPr="002E3912">
        <w:rPr>
          <w:rFonts w:ascii="Arial" w:hAnsi="Arial" w:cs="Arial"/>
          <w:sz w:val="24"/>
          <w:szCs w:val="24"/>
          <w:rtl/>
        </w:rPr>
        <w:t>خونریزی در فاصله بین پریودها</w:t>
      </w:r>
    </w:p>
    <w:p w:rsidR="007B569D" w:rsidRPr="002E3912" w:rsidRDefault="007B569D" w:rsidP="000B3F3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rtl/>
        </w:rPr>
      </w:pPr>
      <w:r w:rsidRPr="002E3912">
        <w:rPr>
          <w:rFonts w:ascii="Arial" w:hAnsi="Arial" w:cs="Arial"/>
          <w:sz w:val="24"/>
          <w:szCs w:val="24"/>
          <w:rtl/>
        </w:rPr>
        <w:t>خونریزی بعدازآمیزش</w:t>
      </w:r>
    </w:p>
    <w:p w:rsidR="007B569D" w:rsidRPr="002E3912" w:rsidRDefault="007B569D" w:rsidP="000B3F3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rtl/>
        </w:rPr>
      </w:pPr>
      <w:r w:rsidRPr="002E3912">
        <w:rPr>
          <w:rFonts w:ascii="Arial" w:hAnsi="Arial" w:cs="Arial"/>
          <w:sz w:val="24"/>
          <w:szCs w:val="24"/>
          <w:rtl/>
        </w:rPr>
        <w:t>لکه ‌بینی در هر زمان از سیکل قاعدگی</w:t>
      </w:r>
    </w:p>
    <w:p w:rsidR="007B569D" w:rsidRPr="002E3912" w:rsidRDefault="007B569D" w:rsidP="000B3F3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rtl/>
        </w:rPr>
      </w:pPr>
      <w:r w:rsidRPr="002E3912">
        <w:rPr>
          <w:rFonts w:ascii="Arial" w:hAnsi="Arial" w:cs="Arial"/>
          <w:sz w:val="24"/>
          <w:szCs w:val="24"/>
          <w:rtl/>
        </w:rPr>
        <w:t>خونریزی شدیدتر یا طولانی‌تر از حدعادی</w:t>
      </w:r>
    </w:p>
    <w:p w:rsidR="007B569D" w:rsidRPr="002E3912" w:rsidRDefault="007B569D" w:rsidP="000B3F3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rtl/>
        </w:rPr>
      </w:pPr>
      <w:r w:rsidRPr="002E3912">
        <w:rPr>
          <w:rFonts w:ascii="Arial" w:hAnsi="Arial" w:cs="Arial"/>
          <w:sz w:val="24"/>
          <w:szCs w:val="24"/>
          <w:rtl/>
        </w:rPr>
        <w:t>خونریزی بعدازیائسگی</w:t>
      </w:r>
    </w:p>
    <w:p w:rsidR="007B569D" w:rsidRPr="002E3912" w:rsidRDefault="007B569D" w:rsidP="000B3F3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rtl/>
        </w:rPr>
      </w:pPr>
      <w:r w:rsidRPr="002E3912">
        <w:rPr>
          <w:rFonts w:ascii="Arial" w:hAnsi="Arial" w:cs="Arial"/>
          <w:sz w:val="24"/>
          <w:szCs w:val="24"/>
          <w:rtl/>
        </w:rPr>
        <w:t>سیکل‌های طولانی‌تر از 35روز و کوتاه‌تر در 21روز غیرطبیعی هستند. توقف پریود به‌ مدت 6-3ماه (آمنوره) نیز غیرطبیعی است.</w:t>
      </w:r>
    </w:p>
    <w:p w:rsidR="007B569D" w:rsidRPr="002E3912" w:rsidRDefault="007B569D" w:rsidP="000B3F33">
      <w:pPr>
        <w:jc w:val="both"/>
        <w:rPr>
          <w:rFonts w:ascii="Arial" w:hAnsi="Arial" w:cs="Arial"/>
          <w:b/>
          <w:bCs/>
          <w:color w:val="FF0000"/>
          <w:sz w:val="24"/>
          <w:szCs w:val="24"/>
          <w:rtl/>
        </w:rPr>
      </w:pPr>
      <w:r w:rsidRPr="002E3912">
        <w:rPr>
          <w:rFonts w:ascii="Arial" w:hAnsi="Arial" w:cs="Arial"/>
          <w:b/>
          <w:bCs/>
          <w:color w:val="FF0000"/>
          <w:sz w:val="24"/>
          <w:szCs w:val="24"/>
          <w:rtl/>
        </w:rPr>
        <w:t>سیکل قاعدگی طبیعی چیست؟</w:t>
      </w:r>
    </w:p>
    <w:p w:rsidR="00823B84" w:rsidRPr="002E3912" w:rsidRDefault="007B569D" w:rsidP="000B3F33">
      <w:pPr>
        <w:jc w:val="both"/>
        <w:rPr>
          <w:rFonts w:ascii="Arial" w:hAnsi="Arial" w:cs="Arial"/>
          <w:sz w:val="24"/>
          <w:szCs w:val="24"/>
          <w:rtl/>
        </w:rPr>
      </w:pPr>
      <w:r w:rsidRPr="002E3912">
        <w:rPr>
          <w:rFonts w:ascii="Arial" w:hAnsi="Arial" w:cs="Arial"/>
          <w:sz w:val="24"/>
          <w:szCs w:val="24"/>
          <w:rtl/>
        </w:rPr>
        <w:t>هرسیکل قاعدگی در اولین‌روز خونریزی یک پریود شروع شده و با اولین روز سیکل بعدی پایان می‌یابد. در اکثر زنان این سیکل حدوداً 28روز طول می‌کشد (یعنی فاصله اولین‌</w:t>
      </w:r>
      <w:r w:rsidR="00823B84" w:rsidRPr="002E3912">
        <w:rPr>
          <w:rFonts w:ascii="Arial" w:hAnsi="Arial" w:cs="Arial"/>
          <w:sz w:val="24"/>
          <w:szCs w:val="24"/>
          <w:rtl/>
        </w:rPr>
        <w:t xml:space="preserve"> </w:t>
      </w:r>
      <w:r w:rsidRPr="002E3912">
        <w:rPr>
          <w:rFonts w:ascii="Arial" w:hAnsi="Arial" w:cs="Arial"/>
          <w:sz w:val="24"/>
          <w:szCs w:val="24"/>
          <w:rtl/>
        </w:rPr>
        <w:t>روز پریود تا اولین‌روز پریود بعدی= روز28). سیکل‌های طبیعی21تا</w:t>
      </w:r>
      <w:r w:rsidR="00823B84" w:rsidRPr="002E3912">
        <w:rPr>
          <w:rFonts w:ascii="Arial" w:hAnsi="Arial" w:cs="Arial"/>
          <w:sz w:val="24"/>
          <w:szCs w:val="24"/>
          <w:rtl/>
        </w:rPr>
        <w:t xml:space="preserve"> </w:t>
      </w:r>
      <w:r w:rsidRPr="002E3912">
        <w:rPr>
          <w:rFonts w:ascii="Arial" w:hAnsi="Arial" w:cs="Arial"/>
          <w:sz w:val="24"/>
          <w:szCs w:val="24"/>
          <w:rtl/>
        </w:rPr>
        <w:t>35روزه می‌باشند</w:t>
      </w:r>
      <w:r w:rsidR="00823B84" w:rsidRPr="002E3912">
        <w:rPr>
          <w:rFonts w:ascii="Arial" w:hAnsi="Arial" w:cs="Arial"/>
          <w:sz w:val="24"/>
          <w:szCs w:val="24"/>
          <w:rtl/>
        </w:rPr>
        <w:t>.</w:t>
      </w:r>
    </w:p>
    <w:p w:rsidR="00823B84" w:rsidRPr="002E3912" w:rsidRDefault="00823B84" w:rsidP="000B3F33">
      <w:pPr>
        <w:jc w:val="both"/>
        <w:rPr>
          <w:rFonts w:ascii="Arial" w:hAnsi="Arial" w:cs="Arial"/>
          <w:b/>
          <w:bCs/>
          <w:color w:val="FF0000"/>
          <w:sz w:val="24"/>
          <w:szCs w:val="24"/>
          <w:rtl/>
        </w:rPr>
      </w:pPr>
      <w:r w:rsidRPr="002E3912">
        <w:rPr>
          <w:rFonts w:ascii="Arial" w:hAnsi="Arial" w:cs="Arial"/>
          <w:b/>
          <w:bCs/>
          <w:color w:val="FF0000"/>
          <w:sz w:val="24"/>
          <w:szCs w:val="24"/>
          <w:rtl/>
        </w:rPr>
        <w:t>علائم خونریزی غیر طبیعی رحم:</w:t>
      </w:r>
    </w:p>
    <w:p w:rsidR="00823B84" w:rsidRPr="002E3912" w:rsidRDefault="00823B84" w:rsidP="000B3F33">
      <w:pPr>
        <w:spacing w:line="240" w:lineRule="auto"/>
        <w:jc w:val="both"/>
        <w:rPr>
          <w:rFonts w:ascii="Arial" w:hAnsi="Arial" w:cs="Arial"/>
          <w:sz w:val="24"/>
          <w:szCs w:val="24"/>
          <w:rtl/>
        </w:rPr>
      </w:pPr>
      <w:r w:rsidRPr="002E3912">
        <w:rPr>
          <w:rFonts w:ascii="Arial" w:hAnsi="Arial" w:cs="Arial"/>
          <w:sz w:val="24"/>
          <w:szCs w:val="24"/>
          <w:rtl/>
        </w:rPr>
        <w:t>خونریزی خارج از سیکل قاعدگی شایع ترین</w:t>
      </w:r>
      <w:r w:rsidR="00B76D90" w:rsidRPr="002E3912">
        <w:rPr>
          <w:rFonts w:ascii="Arial" w:hAnsi="Arial" w:cs="Arial"/>
          <w:sz w:val="24"/>
          <w:szCs w:val="24"/>
          <w:rtl/>
        </w:rPr>
        <w:t xml:space="preserve"> </w:t>
      </w:r>
      <w:r w:rsidRPr="002E3912">
        <w:rPr>
          <w:rFonts w:ascii="Arial" w:hAnsi="Arial" w:cs="Arial"/>
          <w:sz w:val="24"/>
          <w:szCs w:val="24"/>
          <w:rtl/>
        </w:rPr>
        <w:t>علامت خونریزی رحمی است. سایر</w:t>
      </w:r>
      <w:r w:rsidR="00B76D90" w:rsidRPr="002E3912">
        <w:rPr>
          <w:rFonts w:ascii="Arial" w:hAnsi="Arial" w:cs="Arial"/>
          <w:sz w:val="24"/>
          <w:szCs w:val="24"/>
          <w:rtl/>
        </w:rPr>
        <w:t xml:space="preserve"> علائم </w:t>
      </w:r>
      <w:r w:rsidRPr="002E3912">
        <w:rPr>
          <w:rFonts w:ascii="Arial" w:hAnsi="Arial" w:cs="Arial"/>
          <w:sz w:val="24"/>
          <w:szCs w:val="24"/>
          <w:rtl/>
        </w:rPr>
        <w:t>خونریزی غیرطبیعی رحم عبارتند از:</w:t>
      </w:r>
    </w:p>
    <w:p w:rsidR="00C10654" w:rsidRPr="002E3912" w:rsidRDefault="00823B84" w:rsidP="000B3F33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E3912">
        <w:rPr>
          <w:rFonts w:ascii="Arial" w:hAnsi="Arial" w:cs="Arial"/>
          <w:sz w:val="24"/>
          <w:szCs w:val="24"/>
          <w:rtl/>
        </w:rPr>
        <w:t>خونریزی شدید قاعدگی</w:t>
      </w:r>
    </w:p>
    <w:p w:rsidR="00823B84" w:rsidRPr="002E3912" w:rsidRDefault="00823B84" w:rsidP="00541B93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  <w:rtl/>
        </w:rPr>
      </w:pPr>
      <w:r w:rsidRPr="002E3912">
        <w:rPr>
          <w:rFonts w:ascii="Arial" w:hAnsi="Arial" w:cs="Arial"/>
          <w:sz w:val="24"/>
          <w:szCs w:val="24"/>
          <w:rtl/>
        </w:rPr>
        <w:t>خونریزی همراه با لخته های خون</w:t>
      </w:r>
    </w:p>
    <w:p w:rsidR="00823B84" w:rsidRPr="002E3912" w:rsidRDefault="00823B84" w:rsidP="00541B93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  <w:rtl/>
        </w:rPr>
      </w:pPr>
      <w:r w:rsidRPr="002E3912">
        <w:rPr>
          <w:rFonts w:ascii="Arial" w:hAnsi="Arial" w:cs="Arial"/>
          <w:sz w:val="24"/>
          <w:szCs w:val="24"/>
          <w:rtl/>
        </w:rPr>
        <w:t>خونریزی  بیشتر از 7 روز</w:t>
      </w:r>
    </w:p>
    <w:p w:rsidR="00823B84" w:rsidRPr="002E3912" w:rsidRDefault="00823B84" w:rsidP="00541B93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  <w:rtl/>
        </w:rPr>
      </w:pPr>
      <w:r w:rsidRPr="002E3912">
        <w:rPr>
          <w:rFonts w:ascii="Arial" w:hAnsi="Arial" w:cs="Arial"/>
          <w:sz w:val="24"/>
          <w:szCs w:val="24"/>
          <w:rtl/>
        </w:rPr>
        <w:t>خونریزی بین قاعدگی ها</w:t>
      </w:r>
    </w:p>
    <w:p w:rsidR="00823B84" w:rsidRPr="002E3912" w:rsidRDefault="00823B84" w:rsidP="00541B93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  <w:rtl/>
        </w:rPr>
      </w:pPr>
      <w:r w:rsidRPr="002E3912">
        <w:rPr>
          <w:rFonts w:ascii="Arial" w:hAnsi="Arial" w:cs="Arial"/>
          <w:sz w:val="24"/>
          <w:szCs w:val="24"/>
          <w:rtl/>
        </w:rPr>
        <w:t>مدت چرخه قاعدگی کمتر از 21 روز یا بیشتر از 35 روز است.</w:t>
      </w:r>
    </w:p>
    <w:p w:rsidR="00823B84" w:rsidRPr="002E3912" w:rsidRDefault="00823B84" w:rsidP="00541B93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  <w:rtl/>
        </w:rPr>
      </w:pPr>
      <w:r w:rsidRPr="002E3912">
        <w:rPr>
          <w:rFonts w:ascii="Arial" w:hAnsi="Arial" w:cs="Arial"/>
          <w:sz w:val="24"/>
          <w:szCs w:val="24"/>
          <w:rtl/>
        </w:rPr>
        <w:t>نفخ</w:t>
      </w:r>
      <w:r w:rsidR="00B76D90" w:rsidRPr="002E3912">
        <w:rPr>
          <w:rFonts w:ascii="Arial" w:hAnsi="Arial" w:cs="Arial"/>
          <w:sz w:val="24"/>
          <w:szCs w:val="24"/>
          <w:rtl/>
        </w:rPr>
        <w:t xml:space="preserve"> و </w:t>
      </w:r>
      <w:r w:rsidRPr="002E3912">
        <w:rPr>
          <w:rFonts w:ascii="Arial" w:hAnsi="Arial" w:cs="Arial"/>
          <w:sz w:val="24"/>
          <w:szCs w:val="24"/>
          <w:rtl/>
        </w:rPr>
        <w:t>بروز درد یا فشار در لگن</w:t>
      </w:r>
    </w:p>
    <w:p w:rsidR="0022233F" w:rsidRPr="00CC1EB4" w:rsidRDefault="0022233F" w:rsidP="00541B93">
      <w:pPr>
        <w:jc w:val="both"/>
        <w:rPr>
          <w:rFonts w:ascii="Arial" w:hAnsi="Arial" w:cs="Arial"/>
          <w:color w:val="FF0000"/>
          <w:sz w:val="24"/>
          <w:szCs w:val="24"/>
          <w:rtl/>
        </w:rPr>
      </w:pPr>
      <w:r w:rsidRPr="004D17B6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lastRenderedPageBreak/>
        <w:t>برخی از علل خونریزی رحم عبارتند از:</w:t>
      </w:r>
    </w:p>
    <w:p w:rsidR="0022233F" w:rsidRPr="00CC1EB4" w:rsidRDefault="0022233F" w:rsidP="00541B9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rtl/>
        </w:rPr>
      </w:pPr>
      <w:r w:rsidRPr="00CC1EB4">
        <w:rPr>
          <w:rFonts w:ascii="Arial" w:hAnsi="Arial" w:cs="Arial"/>
          <w:sz w:val="24"/>
          <w:szCs w:val="24"/>
          <w:rtl/>
        </w:rPr>
        <w:t>سندرم تخمدان پلی کیستیک (تنبلی تخمدان)</w:t>
      </w:r>
    </w:p>
    <w:p w:rsidR="0022233F" w:rsidRPr="00CC1EB4" w:rsidRDefault="0022233F" w:rsidP="00541B9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rtl/>
        </w:rPr>
      </w:pPr>
      <w:r w:rsidRPr="00CC1EB4">
        <w:rPr>
          <w:rFonts w:ascii="Arial" w:hAnsi="Arial" w:cs="Arial"/>
          <w:sz w:val="24"/>
          <w:szCs w:val="24"/>
          <w:rtl/>
        </w:rPr>
        <w:t>اندومتریوز</w:t>
      </w:r>
    </w:p>
    <w:p w:rsidR="0022233F" w:rsidRPr="00CC1EB4" w:rsidRDefault="0022233F" w:rsidP="00541B9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rtl/>
        </w:rPr>
      </w:pPr>
      <w:r w:rsidRPr="00CC1EB4">
        <w:rPr>
          <w:rFonts w:ascii="Arial" w:hAnsi="Arial" w:cs="Arial"/>
          <w:sz w:val="24"/>
          <w:szCs w:val="24"/>
          <w:rtl/>
        </w:rPr>
        <w:t>پولیپ رحم</w:t>
      </w:r>
    </w:p>
    <w:p w:rsidR="0022233F" w:rsidRPr="00CC1EB4" w:rsidRDefault="0022233F" w:rsidP="00541B9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rtl/>
        </w:rPr>
      </w:pPr>
      <w:r w:rsidRPr="00CC1EB4">
        <w:rPr>
          <w:rFonts w:ascii="Arial" w:hAnsi="Arial" w:cs="Arial"/>
          <w:sz w:val="24"/>
          <w:szCs w:val="24"/>
          <w:rtl/>
        </w:rPr>
        <w:t>فیبروم رحم</w:t>
      </w:r>
    </w:p>
    <w:p w:rsidR="0022233F" w:rsidRPr="00CC1EB4" w:rsidRDefault="0022233F" w:rsidP="00541B9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rtl/>
        </w:rPr>
      </w:pPr>
      <w:r w:rsidRPr="00CC1EB4">
        <w:rPr>
          <w:rFonts w:ascii="Arial" w:hAnsi="Arial" w:cs="Arial"/>
          <w:sz w:val="24"/>
          <w:szCs w:val="24"/>
          <w:rtl/>
        </w:rPr>
        <w:t xml:space="preserve">عفونت </w:t>
      </w:r>
      <w:r w:rsidRPr="00CC1EB4">
        <w:rPr>
          <w:rFonts w:ascii="Arial" w:hAnsi="Arial" w:cs="Arial"/>
          <w:sz w:val="24"/>
          <w:szCs w:val="24"/>
        </w:rPr>
        <w:t>STI</w:t>
      </w:r>
    </w:p>
    <w:p w:rsidR="0022233F" w:rsidRPr="00CC1EB4" w:rsidRDefault="0022233F" w:rsidP="00541B9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rtl/>
        </w:rPr>
      </w:pPr>
      <w:r w:rsidRPr="00CC1EB4">
        <w:rPr>
          <w:rFonts w:ascii="Arial" w:hAnsi="Arial" w:cs="Arial"/>
          <w:sz w:val="24"/>
          <w:szCs w:val="24"/>
          <w:rtl/>
        </w:rPr>
        <w:t>بارداری</w:t>
      </w:r>
    </w:p>
    <w:p w:rsidR="0022233F" w:rsidRPr="00CC1EB4" w:rsidRDefault="0022233F" w:rsidP="00541B9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rtl/>
        </w:rPr>
      </w:pPr>
      <w:r w:rsidRPr="00CC1EB4">
        <w:rPr>
          <w:rFonts w:ascii="Arial" w:hAnsi="Arial" w:cs="Arial"/>
          <w:sz w:val="24"/>
          <w:szCs w:val="24"/>
          <w:rtl/>
        </w:rPr>
        <w:t xml:space="preserve">موارد مختلفی مانند عفونت های مقاربتی یا وجود هر گونه مشکل در رحم و تخمدان ها </w:t>
      </w:r>
    </w:p>
    <w:p w:rsidR="00B47876" w:rsidRPr="00CC1EB4" w:rsidRDefault="00B47876" w:rsidP="00541B93">
      <w:pPr>
        <w:jc w:val="both"/>
        <w:rPr>
          <w:rFonts w:ascii="Arial" w:hAnsi="Arial" w:cs="Arial"/>
          <w:b/>
          <w:bCs/>
          <w:color w:val="FF0000"/>
          <w:sz w:val="24"/>
          <w:szCs w:val="24"/>
          <w:rtl/>
        </w:rPr>
      </w:pPr>
      <w:r w:rsidRPr="00CC1EB4">
        <w:rPr>
          <w:rFonts w:ascii="Arial" w:hAnsi="Arial" w:cs="Arial"/>
          <w:b/>
          <w:bCs/>
          <w:color w:val="FF0000"/>
          <w:sz w:val="24"/>
          <w:szCs w:val="24"/>
          <w:rtl/>
        </w:rPr>
        <w:t>پزشک برای تشخیص اختلال خونریزی رحم چه سوالاتی می‌پرسد؟</w:t>
      </w:r>
    </w:p>
    <w:p w:rsidR="00B47876" w:rsidRPr="00CC1EB4" w:rsidRDefault="00B47876" w:rsidP="00541B93">
      <w:pPr>
        <w:jc w:val="both"/>
        <w:rPr>
          <w:rFonts w:ascii="Arial" w:hAnsi="Arial" w:cs="Arial"/>
          <w:sz w:val="24"/>
          <w:szCs w:val="24"/>
          <w:rtl/>
        </w:rPr>
      </w:pPr>
      <w:r w:rsidRPr="00CC1EB4">
        <w:rPr>
          <w:rFonts w:ascii="Arial" w:hAnsi="Arial" w:cs="Arial"/>
          <w:sz w:val="24"/>
          <w:szCs w:val="24"/>
          <w:rtl/>
        </w:rPr>
        <w:t>پزشک هنگام تشخیص خونریزی غیرطبیعی رحم این موارد رو بررسی می‌کنن:</w:t>
      </w:r>
    </w:p>
    <w:p w:rsidR="00B47876" w:rsidRPr="00CC1EB4" w:rsidRDefault="00B47876" w:rsidP="00541B93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rtl/>
        </w:rPr>
      </w:pPr>
      <w:r w:rsidRPr="00CC1EB4">
        <w:rPr>
          <w:rFonts w:ascii="Arial" w:hAnsi="Arial" w:cs="Arial"/>
          <w:sz w:val="24"/>
          <w:szCs w:val="24"/>
          <w:rtl/>
        </w:rPr>
        <w:t>آیا پریود منظم هست؟ طول هر چرخه نباید بیش از یک هفته تغییر کن</w:t>
      </w:r>
      <w:r w:rsidR="00801EF6" w:rsidRPr="00CC1EB4">
        <w:rPr>
          <w:rFonts w:ascii="Arial" w:hAnsi="Arial" w:cs="Arial"/>
          <w:sz w:val="24"/>
          <w:szCs w:val="24"/>
          <w:rtl/>
        </w:rPr>
        <w:t>د</w:t>
      </w:r>
      <w:r w:rsidRPr="00CC1EB4">
        <w:rPr>
          <w:rFonts w:ascii="Arial" w:hAnsi="Arial" w:cs="Arial"/>
          <w:sz w:val="24"/>
          <w:szCs w:val="24"/>
          <w:rtl/>
        </w:rPr>
        <w:t>. اگه کوتاه‌تر از 3 هفته یا بیشتر از 5 هفته باش</w:t>
      </w:r>
      <w:r w:rsidR="00801EF6" w:rsidRPr="00CC1EB4">
        <w:rPr>
          <w:rFonts w:ascii="Arial" w:hAnsi="Arial" w:cs="Arial"/>
          <w:sz w:val="24"/>
          <w:szCs w:val="24"/>
          <w:rtl/>
        </w:rPr>
        <w:t>د</w:t>
      </w:r>
      <w:r w:rsidRPr="00CC1EB4">
        <w:rPr>
          <w:rFonts w:ascii="Arial" w:hAnsi="Arial" w:cs="Arial"/>
          <w:sz w:val="24"/>
          <w:szCs w:val="24"/>
          <w:rtl/>
        </w:rPr>
        <w:t>، می‌تو</w:t>
      </w:r>
      <w:r w:rsidR="00801EF6" w:rsidRPr="00CC1EB4">
        <w:rPr>
          <w:rFonts w:ascii="Arial" w:hAnsi="Arial" w:cs="Arial"/>
          <w:sz w:val="24"/>
          <w:szCs w:val="24"/>
          <w:rtl/>
        </w:rPr>
        <w:t>ا</w:t>
      </w:r>
      <w:r w:rsidRPr="00CC1EB4">
        <w:rPr>
          <w:rFonts w:ascii="Arial" w:hAnsi="Arial" w:cs="Arial"/>
          <w:sz w:val="24"/>
          <w:szCs w:val="24"/>
          <w:rtl/>
        </w:rPr>
        <w:t>ن</w:t>
      </w:r>
      <w:r w:rsidR="00801EF6" w:rsidRPr="00CC1EB4">
        <w:rPr>
          <w:rFonts w:ascii="Arial" w:hAnsi="Arial" w:cs="Arial"/>
          <w:sz w:val="24"/>
          <w:szCs w:val="24"/>
          <w:rtl/>
        </w:rPr>
        <w:t>د</w:t>
      </w:r>
      <w:r w:rsidRPr="00CC1EB4">
        <w:rPr>
          <w:rFonts w:ascii="Arial" w:hAnsi="Arial" w:cs="Arial"/>
          <w:sz w:val="24"/>
          <w:szCs w:val="24"/>
          <w:rtl/>
        </w:rPr>
        <w:t xml:space="preserve"> نش</w:t>
      </w:r>
      <w:r w:rsidR="00801EF6" w:rsidRPr="00CC1EB4">
        <w:rPr>
          <w:rFonts w:ascii="Arial" w:hAnsi="Arial" w:cs="Arial"/>
          <w:sz w:val="24"/>
          <w:szCs w:val="24"/>
          <w:rtl/>
        </w:rPr>
        <w:t>ا</w:t>
      </w:r>
      <w:r w:rsidRPr="00CC1EB4">
        <w:rPr>
          <w:rFonts w:ascii="Arial" w:hAnsi="Arial" w:cs="Arial"/>
          <w:sz w:val="24"/>
          <w:szCs w:val="24"/>
          <w:rtl/>
        </w:rPr>
        <w:t>نه مشکلی باش</w:t>
      </w:r>
      <w:r w:rsidR="00801EF6" w:rsidRPr="00CC1EB4">
        <w:rPr>
          <w:rFonts w:ascii="Arial" w:hAnsi="Arial" w:cs="Arial"/>
          <w:sz w:val="24"/>
          <w:szCs w:val="24"/>
          <w:rtl/>
        </w:rPr>
        <w:t>د</w:t>
      </w:r>
      <w:r w:rsidRPr="00CC1EB4">
        <w:rPr>
          <w:rFonts w:ascii="Arial" w:hAnsi="Arial" w:cs="Arial"/>
          <w:sz w:val="24"/>
          <w:szCs w:val="24"/>
          <w:rtl/>
        </w:rPr>
        <w:t>.</w:t>
      </w:r>
    </w:p>
    <w:p w:rsidR="00B47876" w:rsidRPr="00CC1EB4" w:rsidRDefault="00B47876" w:rsidP="00541B93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rtl/>
        </w:rPr>
      </w:pPr>
      <w:r w:rsidRPr="00CC1EB4">
        <w:rPr>
          <w:rFonts w:ascii="Arial" w:hAnsi="Arial" w:cs="Arial"/>
          <w:sz w:val="24"/>
          <w:szCs w:val="24"/>
          <w:rtl/>
        </w:rPr>
        <w:t>پریود چقدر طول می‌کش</w:t>
      </w:r>
      <w:r w:rsidR="00801EF6" w:rsidRPr="00CC1EB4">
        <w:rPr>
          <w:rFonts w:ascii="Arial" w:hAnsi="Arial" w:cs="Arial"/>
          <w:sz w:val="24"/>
          <w:szCs w:val="24"/>
          <w:rtl/>
        </w:rPr>
        <w:t>د</w:t>
      </w:r>
      <w:r w:rsidRPr="00CC1EB4">
        <w:rPr>
          <w:rFonts w:ascii="Arial" w:hAnsi="Arial" w:cs="Arial"/>
          <w:sz w:val="24"/>
          <w:szCs w:val="24"/>
          <w:rtl/>
        </w:rPr>
        <w:t>؟ یک دوره معمولی 4 یا 5 روز طول می‌کش</w:t>
      </w:r>
      <w:r w:rsidR="00801EF6" w:rsidRPr="00CC1EB4">
        <w:rPr>
          <w:rFonts w:ascii="Arial" w:hAnsi="Arial" w:cs="Arial"/>
          <w:sz w:val="24"/>
          <w:szCs w:val="24"/>
          <w:rtl/>
        </w:rPr>
        <w:t>د</w:t>
      </w:r>
      <w:r w:rsidRPr="00CC1EB4">
        <w:rPr>
          <w:rFonts w:ascii="Arial" w:hAnsi="Arial" w:cs="Arial"/>
          <w:sz w:val="24"/>
          <w:szCs w:val="24"/>
          <w:rtl/>
        </w:rPr>
        <w:t>. اگ</w:t>
      </w:r>
      <w:r w:rsidR="00801EF6" w:rsidRPr="00CC1EB4">
        <w:rPr>
          <w:rFonts w:ascii="Arial" w:hAnsi="Arial" w:cs="Arial"/>
          <w:sz w:val="24"/>
          <w:szCs w:val="24"/>
          <w:rtl/>
        </w:rPr>
        <w:t>ر</w:t>
      </w:r>
      <w:r w:rsidRPr="00CC1EB4">
        <w:rPr>
          <w:rFonts w:ascii="Arial" w:hAnsi="Arial" w:cs="Arial"/>
          <w:sz w:val="24"/>
          <w:szCs w:val="24"/>
          <w:rtl/>
        </w:rPr>
        <w:t>مدت پریود اغلب کمتر از 2 روز یا بیشتر از یک هفته هست، ممکن</w:t>
      </w:r>
      <w:r w:rsidR="00801EF6" w:rsidRPr="00CC1EB4">
        <w:rPr>
          <w:rFonts w:ascii="Arial" w:hAnsi="Arial" w:cs="Arial"/>
          <w:sz w:val="24"/>
          <w:szCs w:val="24"/>
          <w:rtl/>
        </w:rPr>
        <w:t xml:space="preserve"> است </w:t>
      </w:r>
      <w:r w:rsidRPr="00CC1EB4">
        <w:rPr>
          <w:rFonts w:ascii="Arial" w:hAnsi="Arial" w:cs="Arial"/>
          <w:sz w:val="24"/>
          <w:szCs w:val="24"/>
          <w:rtl/>
        </w:rPr>
        <w:t xml:space="preserve"> به این معنی باش</w:t>
      </w:r>
      <w:r w:rsidR="00801EF6" w:rsidRPr="00CC1EB4">
        <w:rPr>
          <w:rFonts w:ascii="Arial" w:hAnsi="Arial" w:cs="Arial"/>
          <w:sz w:val="24"/>
          <w:szCs w:val="24"/>
          <w:rtl/>
        </w:rPr>
        <w:t>د</w:t>
      </w:r>
      <w:r w:rsidRPr="00CC1EB4">
        <w:rPr>
          <w:rFonts w:ascii="Arial" w:hAnsi="Arial" w:cs="Arial"/>
          <w:sz w:val="24"/>
          <w:szCs w:val="24"/>
          <w:rtl/>
        </w:rPr>
        <w:t xml:space="preserve"> که اختلالی وجود دار</w:t>
      </w:r>
      <w:r w:rsidR="00801EF6" w:rsidRPr="00CC1EB4">
        <w:rPr>
          <w:rFonts w:ascii="Arial" w:hAnsi="Arial" w:cs="Arial"/>
          <w:sz w:val="24"/>
          <w:szCs w:val="24"/>
          <w:rtl/>
        </w:rPr>
        <w:t>د</w:t>
      </w:r>
      <w:r w:rsidRPr="00CC1EB4">
        <w:rPr>
          <w:rFonts w:ascii="Arial" w:hAnsi="Arial" w:cs="Arial"/>
          <w:sz w:val="24"/>
          <w:szCs w:val="24"/>
          <w:rtl/>
        </w:rPr>
        <w:t>.</w:t>
      </w:r>
    </w:p>
    <w:p w:rsidR="00B47876" w:rsidRPr="00CC1EB4" w:rsidRDefault="00B47876" w:rsidP="00541B93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rtl/>
        </w:rPr>
      </w:pPr>
      <w:r w:rsidRPr="00CC1EB4">
        <w:rPr>
          <w:rFonts w:ascii="Arial" w:hAnsi="Arial" w:cs="Arial"/>
          <w:sz w:val="24"/>
          <w:szCs w:val="24"/>
          <w:rtl/>
        </w:rPr>
        <w:t>چقدر سنگین هست؟ اکثر خانم‌ها در هر دوره فقط 2 قاشق غذاخوری خون ازدست می</w:t>
      </w:r>
      <w:r w:rsidR="00801EF6" w:rsidRPr="00CC1EB4">
        <w:rPr>
          <w:rFonts w:ascii="Arial" w:hAnsi="Arial" w:cs="Arial"/>
          <w:sz w:val="24"/>
          <w:szCs w:val="24"/>
          <w:rtl/>
        </w:rPr>
        <w:t xml:space="preserve"> </w:t>
      </w:r>
      <w:r w:rsidRPr="00CC1EB4">
        <w:rPr>
          <w:rFonts w:ascii="Arial" w:hAnsi="Arial" w:cs="Arial"/>
          <w:sz w:val="24"/>
          <w:szCs w:val="24"/>
          <w:rtl/>
        </w:rPr>
        <w:t>د</w:t>
      </w:r>
      <w:r w:rsidR="00801EF6" w:rsidRPr="00CC1EB4">
        <w:rPr>
          <w:rFonts w:ascii="Arial" w:hAnsi="Arial" w:cs="Arial"/>
          <w:sz w:val="24"/>
          <w:szCs w:val="24"/>
          <w:rtl/>
        </w:rPr>
        <w:t>هند</w:t>
      </w:r>
      <w:r w:rsidRPr="00CC1EB4">
        <w:rPr>
          <w:rFonts w:ascii="Arial" w:hAnsi="Arial" w:cs="Arial"/>
          <w:sz w:val="24"/>
          <w:szCs w:val="24"/>
          <w:rtl/>
        </w:rPr>
        <w:t>. اگه بیش از 5 قاشق غذاخوری خون از</w:t>
      </w:r>
      <w:r w:rsidR="00801EF6" w:rsidRPr="00CC1EB4">
        <w:rPr>
          <w:rFonts w:ascii="Arial" w:hAnsi="Arial" w:cs="Arial"/>
          <w:sz w:val="24"/>
          <w:szCs w:val="24"/>
          <w:rtl/>
        </w:rPr>
        <w:t>دست</w:t>
      </w:r>
      <w:r w:rsidRPr="00CC1EB4">
        <w:rPr>
          <w:rFonts w:ascii="Arial" w:hAnsi="Arial" w:cs="Arial"/>
          <w:sz w:val="24"/>
          <w:szCs w:val="24"/>
          <w:rtl/>
        </w:rPr>
        <w:t xml:space="preserve"> می</w:t>
      </w:r>
      <w:r w:rsidR="00801EF6" w:rsidRPr="00CC1EB4">
        <w:rPr>
          <w:rFonts w:ascii="Arial" w:hAnsi="Arial" w:cs="Arial"/>
          <w:sz w:val="24"/>
          <w:szCs w:val="24"/>
          <w:rtl/>
        </w:rPr>
        <w:t xml:space="preserve"> </w:t>
      </w:r>
      <w:r w:rsidRPr="00CC1EB4">
        <w:rPr>
          <w:rFonts w:ascii="Arial" w:hAnsi="Arial" w:cs="Arial"/>
          <w:sz w:val="24"/>
          <w:szCs w:val="24"/>
          <w:rtl/>
        </w:rPr>
        <w:t>ر</w:t>
      </w:r>
      <w:r w:rsidR="00801EF6" w:rsidRPr="00CC1EB4">
        <w:rPr>
          <w:rFonts w:ascii="Arial" w:hAnsi="Arial" w:cs="Arial"/>
          <w:sz w:val="24"/>
          <w:szCs w:val="24"/>
          <w:rtl/>
        </w:rPr>
        <w:t>ود</w:t>
      </w:r>
      <w:r w:rsidRPr="00CC1EB4">
        <w:rPr>
          <w:rFonts w:ascii="Arial" w:hAnsi="Arial" w:cs="Arial"/>
          <w:sz w:val="24"/>
          <w:szCs w:val="24"/>
          <w:rtl/>
        </w:rPr>
        <w:t xml:space="preserve">، </w:t>
      </w:r>
      <w:r w:rsidR="00801EF6" w:rsidRPr="00CC1EB4">
        <w:rPr>
          <w:rFonts w:ascii="Arial" w:hAnsi="Arial" w:cs="Arial"/>
          <w:sz w:val="24"/>
          <w:szCs w:val="24"/>
          <w:rtl/>
        </w:rPr>
        <w:t>می شود</w:t>
      </w:r>
      <w:r w:rsidRPr="00CC1EB4">
        <w:rPr>
          <w:rFonts w:ascii="Arial" w:hAnsi="Arial" w:cs="Arial"/>
          <w:sz w:val="24"/>
          <w:szCs w:val="24"/>
          <w:rtl/>
        </w:rPr>
        <w:t xml:space="preserve"> گفت که در دسته </w:t>
      </w:r>
      <w:r w:rsidR="004D17B6" w:rsidRPr="00CC1EB4">
        <w:rPr>
          <w:rFonts w:ascii="Arial" w:hAnsi="Arial" w:cs="Arial"/>
          <w:sz w:val="24"/>
          <w:szCs w:val="24"/>
          <w:rtl/>
        </w:rPr>
        <w:t>خ</w:t>
      </w:r>
      <w:r w:rsidRPr="00CC1EB4">
        <w:rPr>
          <w:rFonts w:ascii="Arial" w:hAnsi="Arial" w:cs="Arial"/>
          <w:sz w:val="24"/>
          <w:szCs w:val="24"/>
          <w:rtl/>
        </w:rPr>
        <w:t>ونریزی سنگین هست. به عبارت دیگ</w:t>
      </w:r>
      <w:r w:rsidR="00801EF6" w:rsidRPr="00CC1EB4">
        <w:rPr>
          <w:rFonts w:ascii="Arial" w:hAnsi="Arial" w:cs="Arial"/>
          <w:sz w:val="24"/>
          <w:szCs w:val="24"/>
          <w:rtl/>
        </w:rPr>
        <w:t>ر</w:t>
      </w:r>
      <w:r w:rsidRPr="00CC1EB4">
        <w:rPr>
          <w:rFonts w:ascii="Arial" w:hAnsi="Arial" w:cs="Arial"/>
          <w:sz w:val="24"/>
          <w:szCs w:val="24"/>
          <w:rtl/>
        </w:rPr>
        <w:t>، در صورت نیاز به بیش از یک تامپون یا پد در یک ساعت، به پزشک</w:t>
      </w:r>
      <w:r w:rsidR="00801EF6" w:rsidRPr="00CC1EB4">
        <w:rPr>
          <w:rFonts w:ascii="Arial" w:hAnsi="Arial" w:cs="Arial"/>
          <w:sz w:val="24"/>
          <w:szCs w:val="24"/>
          <w:rtl/>
        </w:rPr>
        <w:t xml:space="preserve"> </w:t>
      </w:r>
      <w:r w:rsidRPr="00CC1EB4">
        <w:rPr>
          <w:rFonts w:ascii="Arial" w:hAnsi="Arial" w:cs="Arial"/>
          <w:sz w:val="24"/>
          <w:szCs w:val="24"/>
          <w:rtl/>
        </w:rPr>
        <w:t xml:space="preserve">اطلاع </w:t>
      </w:r>
      <w:r w:rsidR="00801EF6" w:rsidRPr="00CC1EB4">
        <w:rPr>
          <w:rFonts w:ascii="Arial" w:hAnsi="Arial" w:cs="Arial"/>
          <w:sz w:val="24"/>
          <w:szCs w:val="24"/>
          <w:rtl/>
        </w:rPr>
        <w:t>دهید</w:t>
      </w:r>
      <w:r w:rsidRPr="00CC1EB4">
        <w:rPr>
          <w:rFonts w:ascii="Arial" w:hAnsi="Arial" w:cs="Arial"/>
          <w:sz w:val="24"/>
          <w:szCs w:val="24"/>
          <w:rtl/>
        </w:rPr>
        <w:t>. خونریزی شدید قاعدگی غیرطبیعی منوراژی نامیده می</w:t>
      </w:r>
      <w:r w:rsidR="00801EF6" w:rsidRPr="00CC1EB4">
        <w:rPr>
          <w:rFonts w:ascii="Arial" w:hAnsi="Arial" w:cs="Arial"/>
          <w:sz w:val="24"/>
          <w:szCs w:val="24"/>
          <w:rtl/>
        </w:rPr>
        <w:t xml:space="preserve"> </w:t>
      </w:r>
      <w:r w:rsidRPr="00CC1EB4">
        <w:rPr>
          <w:rFonts w:ascii="Arial" w:hAnsi="Arial" w:cs="Arial"/>
          <w:sz w:val="24"/>
          <w:szCs w:val="24"/>
          <w:rtl/>
        </w:rPr>
        <w:t>ش</w:t>
      </w:r>
      <w:r w:rsidR="00801EF6" w:rsidRPr="00CC1EB4">
        <w:rPr>
          <w:rFonts w:ascii="Arial" w:hAnsi="Arial" w:cs="Arial"/>
          <w:sz w:val="24"/>
          <w:szCs w:val="24"/>
          <w:rtl/>
        </w:rPr>
        <w:t>ود</w:t>
      </w:r>
      <w:r w:rsidRPr="00CC1EB4">
        <w:rPr>
          <w:rFonts w:ascii="Arial" w:hAnsi="Arial" w:cs="Arial"/>
          <w:sz w:val="24"/>
          <w:szCs w:val="24"/>
          <w:rtl/>
        </w:rPr>
        <w:t>.</w:t>
      </w:r>
    </w:p>
    <w:p w:rsidR="00B47876" w:rsidRPr="00CC1EB4" w:rsidRDefault="00B47876" w:rsidP="00541B93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rtl/>
        </w:rPr>
      </w:pPr>
      <w:r w:rsidRPr="00CC1EB4">
        <w:rPr>
          <w:rFonts w:ascii="Arial" w:hAnsi="Arial" w:cs="Arial"/>
          <w:sz w:val="24"/>
          <w:szCs w:val="24"/>
          <w:rtl/>
        </w:rPr>
        <w:t xml:space="preserve">این که آیا بین پریودها لکه بینی </w:t>
      </w:r>
      <w:r w:rsidR="00801EF6" w:rsidRPr="00CC1EB4">
        <w:rPr>
          <w:rFonts w:ascii="Arial" w:hAnsi="Arial" w:cs="Arial"/>
          <w:sz w:val="24"/>
          <w:szCs w:val="24"/>
          <w:rtl/>
        </w:rPr>
        <w:t>وجود دارد</w:t>
      </w:r>
      <w:r w:rsidRPr="00CC1EB4">
        <w:rPr>
          <w:rFonts w:ascii="Arial" w:hAnsi="Arial" w:cs="Arial"/>
          <w:sz w:val="24"/>
          <w:szCs w:val="24"/>
          <w:rtl/>
        </w:rPr>
        <w:t>.</w:t>
      </w:r>
    </w:p>
    <w:p w:rsidR="00B47876" w:rsidRPr="00CC1EB4" w:rsidRDefault="00B47876" w:rsidP="00541B93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rtl/>
        </w:rPr>
      </w:pPr>
      <w:r w:rsidRPr="00CC1EB4">
        <w:rPr>
          <w:rFonts w:ascii="Arial" w:hAnsi="Arial" w:cs="Arial"/>
          <w:sz w:val="24"/>
          <w:szCs w:val="24"/>
          <w:rtl/>
        </w:rPr>
        <w:lastRenderedPageBreak/>
        <w:t xml:space="preserve">این که آیا بعد از رابطه جنسی خونریزی </w:t>
      </w:r>
      <w:r w:rsidR="00801EF6" w:rsidRPr="00CC1EB4">
        <w:rPr>
          <w:rFonts w:ascii="Arial" w:hAnsi="Arial" w:cs="Arial"/>
          <w:sz w:val="24"/>
          <w:szCs w:val="24"/>
          <w:rtl/>
        </w:rPr>
        <w:t>وجود دارد</w:t>
      </w:r>
      <w:r w:rsidRPr="00CC1EB4">
        <w:rPr>
          <w:rFonts w:ascii="Arial" w:hAnsi="Arial" w:cs="Arial"/>
          <w:sz w:val="24"/>
          <w:szCs w:val="24"/>
          <w:rtl/>
        </w:rPr>
        <w:t>.</w:t>
      </w:r>
    </w:p>
    <w:p w:rsidR="007B569D" w:rsidRPr="00CC1EB4" w:rsidRDefault="007B569D" w:rsidP="00541B93">
      <w:pPr>
        <w:jc w:val="both"/>
        <w:rPr>
          <w:rFonts w:ascii="Arial" w:hAnsi="Arial" w:cs="Arial"/>
          <w:b/>
          <w:bCs/>
          <w:color w:val="FF0000"/>
          <w:sz w:val="24"/>
          <w:szCs w:val="24"/>
          <w:rtl/>
        </w:rPr>
      </w:pPr>
      <w:r w:rsidRPr="00CC1EB4">
        <w:rPr>
          <w:rFonts w:ascii="Arial" w:hAnsi="Arial" w:cs="Arial"/>
          <w:b/>
          <w:bCs/>
          <w:color w:val="FF0000"/>
          <w:sz w:val="24"/>
          <w:szCs w:val="24"/>
          <w:rtl/>
        </w:rPr>
        <w:t>برای تشخیص خونریزی غیرطبیعی چه تست‌هایی ممکن است ضرورت یابند؟</w:t>
      </w:r>
    </w:p>
    <w:p w:rsidR="00786050" w:rsidRPr="00CC1EB4" w:rsidRDefault="00786050" w:rsidP="00541B93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  <w:rtl/>
        </w:rPr>
      </w:pPr>
      <w:r w:rsidRPr="00CC1EB4">
        <w:rPr>
          <w:rFonts w:ascii="Arial" w:hAnsi="Arial" w:cs="Arial"/>
          <w:sz w:val="24"/>
          <w:szCs w:val="24"/>
          <w:rtl/>
        </w:rPr>
        <w:t>آزمایش خون</w:t>
      </w:r>
    </w:p>
    <w:p w:rsidR="007B569D" w:rsidRPr="00CC1EB4" w:rsidRDefault="007B569D" w:rsidP="00541B93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  <w:rtl/>
        </w:rPr>
      </w:pPr>
      <w:r w:rsidRPr="00CC1EB4">
        <w:rPr>
          <w:rFonts w:ascii="Arial" w:hAnsi="Arial" w:cs="Arial"/>
          <w:sz w:val="24"/>
          <w:szCs w:val="24"/>
          <w:rtl/>
        </w:rPr>
        <w:t>سونوگرافی</w:t>
      </w:r>
    </w:p>
    <w:p w:rsidR="007B569D" w:rsidRPr="00CC1EB4" w:rsidRDefault="00786050" w:rsidP="00541B93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  <w:rtl/>
        </w:rPr>
      </w:pPr>
      <w:r w:rsidRPr="00CC1EB4">
        <w:rPr>
          <w:rFonts w:ascii="Arial" w:hAnsi="Arial" w:cs="Arial"/>
          <w:sz w:val="24"/>
          <w:szCs w:val="24"/>
          <w:rtl/>
        </w:rPr>
        <w:t>نمونه برداری از رحم</w:t>
      </w:r>
    </w:p>
    <w:p w:rsidR="00786050" w:rsidRPr="00CC1EB4" w:rsidRDefault="00786050" w:rsidP="00541B93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  <w:rtl/>
        </w:rPr>
      </w:pPr>
      <w:r w:rsidRPr="00CC1EB4">
        <w:rPr>
          <w:rFonts w:ascii="Arial" w:hAnsi="Arial" w:cs="Arial"/>
          <w:sz w:val="24"/>
          <w:szCs w:val="24"/>
          <w:rtl/>
        </w:rPr>
        <w:t>هیستروسکوپی</w:t>
      </w:r>
      <w:r w:rsidR="00E35D35" w:rsidRPr="00CC1EB4">
        <w:rPr>
          <w:rFonts w:ascii="Arial" w:hAnsi="Arial" w:cs="Arial"/>
          <w:sz w:val="24"/>
          <w:szCs w:val="24"/>
          <w:rtl/>
        </w:rPr>
        <w:t>: پزشک، یک دوربین کوچک نورانی را از دهانه رحم وارد می‌کند تا رحم را بررسی کند.</w:t>
      </w:r>
    </w:p>
    <w:p w:rsidR="00786050" w:rsidRPr="00CC1EB4" w:rsidRDefault="00786050" w:rsidP="00541B93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  <w:rtl/>
        </w:rPr>
      </w:pPr>
      <w:r w:rsidRPr="00CC1EB4">
        <w:rPr>
          <w:rFonts w:ascii="Arial" w:hAnsi="Arial" w:cs="Arial"/>
          <w:sz w:val="24"/>
          <w:szCs w:val="24"/>
          <w:rtl/>
        </w:rPr>
        <w:t>تصویربرداری مغناطیسی رحم (</w:t>
      </w:r>
      <w:r w:rsidRPr="00CC1EB4">
        <w:rPr>
          <w:rFonts w:ascii="Arial" w:hAnsi="Arial" w:cs="Arial"/>
          <w:sz w:val="24"/>
          <w:szCs w:val="24"/>
        </w:rPr>
        <w:t>MRI</w:t>
      </w:r>
      <w:r w:rsidRPr="00CC1EB4">
        <w:rPr>
          <w:rFonts w:ascii="Arial" w:hAnsi="Arial" w:cs="Arial"/>
          <w:sz w:val="24"/>
          <w:szCs w:val="24"/>
          <w:rtl/>
        </w:rPr>
        <w:t>)</w:t>
      </w:r>
    </w:p>
    <w:p w:rsidR="007B569D" w:rsidRPr="00CC1EB4" w:rsidRDefault="007B569D" w:rsidP="00541B93">
      <w:pPr>
        <w:jc w:val="both"/>
        <w:rPr>
          <w:rFonts w:ascii="Arial" w:hAnsi="Arial" w:cs="Arial"/>
          <w:b/>
          <w:bCs/>
          <w:color w:val="FF0000"/>
          <w:sz w:val="24"/>
          <w:szCs w:val="24"/>
          <w:rtl/>
        </w:rPr>
      </w:pPr>
      <w:r w:rsidRPr="00CC1EB4">
        <w:rPr>
          <w:rFonts w:ascii="Arial" w:hAnsi="Arial" w:cs="Arial"/>
          <w:b/>
          <w:bCs/>
          <w:color w:val="FF0000"/>
          <w:sz w:val="24"/>
          <w:szCs w:val="24"/>
          <w:rtl/>
        </w:rPr>
        <w:t>هنگام تصمیم‌گیری درباره درمان چه عواملی مدنظر قرار می‌گیرند؟</w:t>
      </w:r>
    </w:p>
    <w:p w:rsidR="0022233F" w:rsidRPr="00CC1EB4" w:rsidRDefault="0022233F" w:rsidP="00541B93">
      <w:pPr>
        <w:spacing w:line="240" w:lineRule="auto"/>
        <w:jc w:val="both"/>
        <w:rPr>
          <w:rFonts w:ascii="Arial" w:hAnsi="Arial" w:cs="Arial"/>
          <w:sz w:val="24"/>
          <w:szCs w:val="24"/>
          <w:rtl/>
        </w:rPr>
      </w:pPr>
      <w:r w:rsidRPr="00CC1EB4">
        <w:rPr>
          <w:rFonts w:ascii="Arial" w:hAnsi="Arial" w:cs="Arial"/>
          <w:sz w:val="24"/>
          <w:szCs w:val="24"/>
          <w:rtl/>
        </w:rPr>
        <w:t>درمان خونریزی غیرطبیعی رحم به علت آن بستگی دارد و ممکن است شامل موارد زیر باشد:</w:t>
      </w:r>
    </w:p>
    <w:p w:rsidR="0022233F" w:rsidRPr="00CC1EB4" w:rsidRDefault="0022233F" w:rsidP="00207B05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  <w:rtl/>
        </w:rPr>
      </w:pPr>
      <w:r w:rsidRPr="00CC1EB4">
        <w:rPr>
          <w:rFonts w:ascii="Arial" w:hAnsi="Arial" w:cs="Arial"/>
          <w:sz w:val="24"/>
          <w:szCs w:val="24"/>
          <w:rtl/>
        </w:rPr>
        <w:t>داروهای هورمونی</w:t>
      </w:r>
    </w:p>
    <w:p w:rsidR="0022233F" w:rsidRPr="00CC1EB4" w:rsidRDefault="0022233F" w:rsidP="00207B05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C1EB4">
        <w:rPr>
          <w:rFonts w:ascii="Arial" w:hAnsi="Arial" w:cs="Arial"/>
          <w:sz w:val="24"/>
          <w:szCs w:val="24"/>
          <w:rtl/>
        </w:rPr>
        <w:t>قرص های ضد بارداری</w:t>
      </w:r>
    </w:p>
    <w:p w:rsidR="00C51A24" w:rsidRPr="00CC1EB4" w:rsidRDefault="00C51A24" w:rsidP="00207B05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bCs/>
          <w:sz w:val="24"/>
          <w:szCs w:val="24"/>
          <w:rtl/>
        </w:rPr>
      </w:pPr>
      <w:r w:rsidRPr="00CC1EB4">
        <w:rPr>
          <w:rStyle w:val="Strong"/>
          <w:rFonts w:ascii="Arial" w:hAnsi="Arial" w:cs="Arial"/>
          <w:b w:val="0"/>
          <w:bCs w:val="0"/>
          <w:sz w:val="24"/>
          <w:szCs w:val="24"/>
          <w:rtl/>
        </w:rPr>
        <w:t>قرص آهن و مشتقات اون مثل هماتینیک</w:t>
      </w:r>
      <w:r w:rsidRPr="00CC1EB4">
        <w:rPr>
          <w:rStyle w:val="Strong"/>
          <w:rFonts w:ascii="Arial" w:hAnsi="Arial" w:cs="Arial"/>
          <w:b w:val="0"/>
          <w:bCs w:val="0"/>
          <w:sz w:val="24"/>
          <w:szCs w:val="24"/>
        </w:rPr>
        <w:t>.</w:t>
      </w:r>
    </w:p>
    <w:p w:rsidR="0022233F" w:rsidRPr="00CC1EB4" w:rsidRDefault="0022233F" w:rsidP="00207B05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C1EB4">
        <w:rPr>
          <w:rFonts w:ascii="Arial" w:hAnsi="Arial" w:cs="Arial"/>
          <w:sz w:val="24"/>
          <w:szCs w:val="24"/>
          <w:rtl/>
        </w:rPr>
        <w:t>پروژستین</w:t>
      </w:r>
    </w:p>
    <w:p w:rsidR="00C51A24" w:rsidRPr="00CC1EB4" w:rsidRDefault="00C51A24" w:rsidP="00207B05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bCs/>
          <w:sz w:val="24"/>
          <w:szCs w:val="24"/>
          <w:rtl/>
        </w:rPr>
      </w:pPr>
      <w:r w:rsidRPr="00CC1EB4">
        <w:rPr>
          <w:rStyle w:val="Strong"/>
          <w:rFonts w:ascii="Arial" w:hAnsi="Arial" w:cs="Arial"/>
          <w:b w:val="0"/>
          <w:bCs w:val="0"/>
          <w:sz w:val="24"/>
          <w:szCs w:val="24"/>
          <w:rtl/>
        </w:rPr>
        <w:t>آی یو دی</w:t>
      </w:r>
    </w:p>
    <w:p w:rsidR="0022233F" w:rsidRPr="00CC1EB4" w:rsidRDefault="0022233F" w:rsidP="00207B05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  <w:rtl/>
        </w:rPr>
      </w:pPr>
      <w:r w:rsidRPr="00CC1EB4">
        <w:rPr>
          <w:rFonts w:ascii="Arial" w:hAnsi="Arial" w:cs="Arial"/>
          <w:sz w:val="24"/>
          <w:szCs w:val="24"/>
          <w:rtl/>
        </w:rPr>
        <w:t>عمل جراحی</w:t>
      </w:r>
    </w:p>
    <w:p w:rsidR="002720A2" w:rsidRPr="00CC1EB4" w:rsidRDefault="002720A2" w:rsidP="00207B05">
      <w:pPr>
        <w:jc w:val="both"/>
        <w:rPr>
          <w:rFonts w:ascii="Arial" w:hAnsi="Arial" w:cs="Arial"/>
          <w:b/>
          <w:bCs/>
          <w:color w:val="FF0000"/>
          <w:sz w:val="24"/>
          <w:szCs w:val="24"/>
          <w:rtl/>
        </w:rPr>
      </w:pPr>
      <w:r w:rsidRPr="00CC1EB4">
        <w:rPr>
          <w:rFonts w:ascii="Arial" w:hAnsi="Arial" w:cs="Arial"/>
          <w:b/>
          <w:bCs/>
          <w:color w:val="FF0000"/>
          <w:sz w:val="24"/>
          <w:szCs w:val="24"/>
          <w:rtl/>
        </w:rPr>
        <w:t>در چه سنی یک خانم بیشتر در معرض خونریزی غیرطبیعی رحم هست؟</w:t>
      </w:r>
    </w:p>
    <w:p w:rsidR="002720A2" w:rsidRPr="00CC1EB4" w:rsidRDefault="002720A2" w:rsidP="006430BD">
      <w:pPr>
        <w:jc w:val="both"/>
        <w:rPr>
          <w:rFonts w:ascii="Arial" w:hAnsi="Arial" w:cs="Arial"/>
          <w:sz w:val="24"/>
          <w:szCs w:val="24"/>
          <w:rtl/>
        </w:rPr>
      </w:pPr>
      <w:r w:rsidRPr="00CC1EB4">
        <w:rPr>
          <w:rFonts w:ascii="Arial" w:hAnsi="Arial" w:cs="Arial"/>
          <w:sz w:val="24"/>
          <w:szCs w:val="24"/>
          <w:rtl/>
        </w:rPr>
        <w:t xml:space="preserve">خونریزی غیرطبیعی رحم بیشتر د ر موارد زیر دیده </w:t>
      </w:r>
      <w:r w:rsidR="006430BD" w:rsidRPr="00CC1EB4">
        <w:rPr>
          <w:rFonts w:ascii="Arial" w:hAnsi="Arial" w:cs="Arial"/>
          <w:sz w:val="24"/>
          <w:szCs w:val="24"/>
          <w:rtl/>
        </w:rPr>
        <w:t>می شود</w:t>
      </w:r>
      <w:r w:rsidRPr="00CC1EB4">
        <w:rPr>
          <w:rFonts w:ascii="Arial" w:hAnsi="Arial" w:cs="Arial"/>
          <w:sz w:val="24"/>
          <w:szCs w:val="24"/>
          <w:rtl/>
        </w:rPr>
        <w:t>:</w:t>
      </w:r>
    </w:p>
    <w:p w:rsidR="004052AC" w:rsidRPr="007427E6" w:rsidRDefault="002720A2" w:rsidP="006430BD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rtl/>
        </w:rPr>
      </w:pPr>
      <w:r w:rsidRPr="007427E6">
        <w:rPr>
          <w:rFonts w:ascii="Arial" w:hAnsi="Arial" w:cs="Arial"/>
          <w:sz w:val="24"/>
          <w:szCs w:val="24"/>
          <w:rtl/>
        </w:rPr>
        <w:t>در دخترانی دیده می‌شود که به تازگی دوره قاعدگی‌ ر</w:t>
      </w:r>
      <w:r w:rsidR="005A0FF1">
        <w:rPr>
          <w:rFonts w:ascii="Arial" w:hAnsi="Arial" w:cs="Arial" w:hint="cs"/>
          <w:sz w:val="24"/>
          <w:szCs w:val="24"/>
          <w:rtl/>
        </w:rPr>
        <w:t>ا</w:t>
      </w:r>
      <w:r w:rsidRPr="007427E6">
        <w:rPr>
          <w:rFonts w:ascii="Arial" w:hAnsi="Arial" w:cs="Arial"/>
          <w:sz w:val="24"/>
          <w:szCs w:val="24"/>
          <w:rtl/>
        </w:rPr>
        <w:t xml:space="preserve"> آغاز کردن</w:t>
      </w:r>
      <w:r w:rsidR="006430BD" w:rsidRPr="007427E6">
        <w:rPr>
          <w:rFonts w:ascii="Arial" w:hAnsi="Arial" w:cs="Arial"/>
          <w:sz w:val="24"/>
          <w:szCs w:val="24"/>
          <w:rtl/>
        </w:rPr>
        <w:t>د.</w:t>
      </w:r>
    </w:p>
    <w:p w:rsidR="002720A2" w:rsidRPr="00B04DF2" w:rsidRDefault="002720A2" w:rsidP="00207B05">
      <w:pPr>
        <w:pStyle w:val="ListParagraph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  <w:rtl/>
        </w:rPr>
      </w:pPr>
      <w:r w:rsidRPr="00B04DF2">
        <w:rPr>
          <w:rFonts w:asciiTheme="majorBidi" w:hAnsiTheme="majorBidi" w:cs="Times New Roman"/>
          <w:sz w:val="24"/>
          <w:szCs w:val="24"/>
          <w:rtl/>
        </w:rPr>
        <w:t>خانم‌ها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یی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که در اواسط دهه 40 زندگ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و به 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 w:hint="eastAsia"/>
          <w:sz w:val="24"/>
          <w:szCs w:val="24"/>
          <w:rtl/>
        </w:rPr>
        <w:t>ائسگ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نزد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 w:hint="eastAsia"/>
          <w:sz w:val="24"/>
          <w:szCs w:val="24"/>
          <w:rtl/>
        </w:rPr>
        <w:t>ک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م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="006430BD" w:rsidRPr="00B04DF2"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  <w:r w:rsidRPr="00B04DF2">
        <w:rPr>
          <w:rFonts w:asciiTheme="majorBidi" w:hAnsiTheme="majorBidi" w:cs="Times New Roman" w:hint="eastAsia"/>
          <w:sz w:val="24"/>
          <w:szCs w:val="24"/>
          <w:rtl/>
        </w:rPr>
        <w:t>ش</w:t>
      </w:r>
      <w:r w:rsidR="006430BD" w:rsidRPr="00B04DF2">
        <w:rPr>
          <w:rFonts w:asciiTheme="majorBidi" w:hAnsiTheme="majorBidi" w:cs="Times New Roman" w:hint="cs"/>
          <w:sz w:val="24"/>
          <w:szCs w:val="24"/>
          <w:rtl/>
        </w:rPr>
        <w:t>و</w:t>
      </w:r>
      <w:r w:rsidRPr="00B04DF2">
        <w:rPr>
          <w:rFonts w:asciiTheme="majorBidi" w:hAnsiTheme="majorBidi" w:cs="Times New Roman" w:hint="eastAsia"/>
          <w:sz w:val="24"/>
          <w:szCs w:val="24"/>
          <w:rtl/>
        </w:rPr>
        <w:t>ن</w:t>
      </w:r>
      <w:r w:rsidR="006430BD" w:rsidRPr="00B04DF2">
        <w:rPr>
          <w:rFonts w:asciiTheme="majorBidi" w:hAnsiTheme="majorBidi" w:cs="Times New Roman" w:hint="cs"/>
          <w:sz w:val="24"/>
          <w:szCs w:val="24"/>
          <w:rtl/>
        </w:rPr>
        <w:t>د</w:t>
      </w:r>
      <w:r w:rsidRPr="00B04DF2">
        <w:rPr>
          <w:rFonts w:asciiTheme="majorBidi" w:hAnsiTheme="majorBidi" w:cs="Times New Roman"/>
          <w:sz w:val="24"/>
          <w:szCs w:val="24"/>
          <w:rtl/>
        </w:rPr>
        <w:t>.</w:t>
      </w:r>
    </w:p>
    <w:p w:rsidR="004052AC" w:rsidRDefault="002720A2" w:rsidP="00207B05">
      <w:pPr>
        <w:pStyle w:val="ListParagraph"/>
        <w:numPr>
          <w:ilvl w:val="0"/>
          <w:numId w:val="9"/>
        </w:numPr>
        <w:jc w:val="both"/>
        <w:rPr>
          <w:rFonts w:asciiTheme="majorBidi" w:hAnsiTheme="majorBidi" w:cstheme="majorBidi" w:hint="cs"/>
          <w:sz w:val="24"/>
          <w:szCs w:val="24"/>
        </w:rPr>
      </w:pPr>
      <w:r w:rsidRPr="00B04DF2">
        <w:rPr>
          <w:rFonts w:asciiTheme="majorBidi" w:hAnsiTheme="majorBidi" w:cs="Times New Roman" w:hint="eastAsia"/>
          <w:sz w:val="24"/>
          <w:szCs w:val="24"/>
          <w:rtl/>
        </w:rPr>
        <w:lastRenderedPageBreak/>
        <w:t>اساساً،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ا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 w:hint="eastAsia"/>
          <w:sz w:val="24"/>
          <w:szCs w:val="24"/>
          <w:rtl/>
        </w:rPr>
        <w:t>ن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مشکل در آغاز و پا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 w:hint="eastAsia"/>
          <w:sz w:val="24"/>
          <w:szCs w:val="24"/>
          <w:rtl/>
        </w:rPr>
        <w:t>ان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سال‌ها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بارور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شا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 w:hint="eastAsia"/>
          <w:sz w:val="24"/>
          <w:szCs w:val="24"/>
          <w:rtl/>
        </w:rPr>
        <w:t>ع‌تر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هست.</w:t>
      </w:r>
    </w:p>
    <w:p w:rsidR="001A3228" w:rsidRDefault="001A3228" w:rsidP="001A3228">
      <w:pPr>
        <w:jc w:val="both"/>
        <w:rPr>
          <w:rFonts w:asciiTheme="majorBidi" w:hAnsiTheme="majorBidi" w:cstheme="majorBidi" w:hint="cs"/>
          <w:sz w:val="24"/>
          <w:szCs w:val="24"/>
          <w:rtl/>
        </w:rPr>
      </w:pPr>
    </w:p>
    <w:p w:rsidR="001A3228" w:rsidRPr="001A3228" w:rsidRDefault="001A3228" w:rsidP="001A3228">
      <w:pPr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4052AC" w:rsidRPr="00B04DF2" w:rsidRDefault="004052AC" w:rsidP="00207B05">
      <w:p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rtl/>
        </w:rPr>
      </w:pPr>
      <w:r w:rsidRPr="00B04DF2">
        <w:rPr>
          <w:rFonts w:asciiTheme="majorBidi" w:hAnsiTheme="majorBidi" w:cs="Times New Roman"/>
          <w:b/>
          <w:bCs/>
          <w:color w:val="FF0000"/>
          <w:sz w:val="24"/>
          <w:szCs w:val="24"/>
          <w:rtl/>
        </w:rPr>
        <w:t>پ</w:t>
      </w:r>
      <w:r w:rsidRPr="00B04DF2">
        <w:rPr>
          <w:rFonts w:asciiTheme="majorBidi" w:hAnsiTheme="majorBidi" w:cs="Times New Roman" w:hint="cs"/>
          <w:b/>
          <w:bCs/>
          <w:color w:val="FF0000"/>
          <w:sz w:val="24"/>
          <w:szCs w:val="24"/>
          <w:rtl/>
        </w:rPr>
        <w:t>ی</w:t>
      </w:r>
      <w:r w:rsidRPr="00B04DF2">
        <w:rPr>
          <w:rFonts w:asciiTheme="majorBidi" w:hAnsiTheme="majorBidi" w:cs="Times New Roman" w:hint="eastAsia"/>
          <w:b/>
          <w:bCs/>
          <w:color w:val="FF0000"/>
          <w:sz w:val="24"/>
          <w:szCs w:val="24"/>
          <w:rtl/>
        </w:rPr>
        <w:t>شگ</w:t>
      </w:r>
      <w:r w:rsidRPr="00B04DF2">
        <w:rPr>
          <w:rFonts w:asciiTheme="majorBidi" w:hAnsiTheme="majorBidi" w:cs="Times New Roman" w:hint="cs"/>
          <w:b/>
          <w:bCs/>
          <w:color w:val="FF0000"/>
          <w:sz w:val="24"/>
          <w:szCs w:val="24"/>
          <w:rtl/>
        </w:rPr>
        <w:t>ی</w:t>
      </w:r>
      <w:r w:rsidRPr="00B04DF2">
        <w:rPr>
          <w:rFonts w:asciiTheme="majorBidi" w:hAnsiTheme="majorBidi" w:cs="Times New Roman" w:hint="eastAsia"/>
          <w:b/>
          <w:bCs/>
          <w:color w:val="FF0000"/>
          <w:sz w:val="24"/>
          <w:szCs w:val="24"/>
          <w:rtl/>
        </w:rPr>
        <w:t>ر</w:t>
      </w:r>
      <w:r w:rsidRPr="00B04DF2">
        <w:rPr>
          <w:rFonts w:asciiTheme="majorBidi" w:hAnsiTheme="majorBidi" w:cs="Times New Roman" w:hint="cs"/>
          <w:b/>
          <w:bCs/>
          <w:color w:val="FF0000"/>
          <w:sz w:val="24"/>
          <w:szCs w:val="24"/>
          <w:rtl/>
        </w:rPr>
        <w:t>ی</w:t>
      </w:r>
      <w:r w:rsidRPr="00B04DF2">
        <w:rPr>
          <w:rFonts w:asciiTheme="majorBidi" w:hAnsiTheme="majorBidi" w:cs="Times New Roman"/>
          <w:b/>
          <w:bCs/>
          <w:color w:val="FF0000"/>
          <w:sz w:val="24"/>
          <w:szCs w:val="24"/>
          <w:rtl/>
        </w:rPr>
        <w:t xml:space="preserve"> از خونر</w:t>
      </w:r>
      <w:r w:rsidRPr="00B04DF2">
        <w:rPr>
          <w:rFonts w:asciiTheme="majorBidi" w:hAnsiTheme="majorBidi" w:cs="Times New Roman" w:hint="cs"/>
          <w:b/>
          <w:bCs/>
          <w:color w:val="FF0000"/>
          <w:sz w:val="24"/>
          <w:szCs w:val="24"/>
          <w:rtl/>
        </w:rPr>
        <w:t>ی</w:t>
      </w:r>
      <w:r w:rsidRPr="00B04DF2">
        <w:rPr>
          <w:rFonts w:asciiTheme="majorBidi" w:hAnsiTheme="majorBidi" w:cs="Times New Roman" w:hint="eastAsia"/>
          <w:b/>
          <w:bCs/>
          <w:color w:val="FF0000"/>
          <w:sz w:val="24"/>
          <w:szCs w:val="24"/>
          <w:rtl/>
        </w:rPr>
        <w:t>ز</w:t>
      </w:r>
      <w:r w:rsidRPr="00B04DF2">
        <w:rPr>
          <w:rFonts w:asciiTheme="majorBidi" w:hAnsiTheme="majorBidi" w:cs="Times New Roman" w:hint="cs"/>
          <w:b/>
          <w:bCs/>
          <w:color w:val="FF0000"/>
          <w:sz w:val="24"/>
          <w:szCs w:val="24"/>
          <w:rtl/>
        </w:rPr>
        <w:t>ی</w:t>
      </w:r>
      <w:r w:rsidRPr="00B04DF2">
        <w:rPr>
          <w:rFonts w:asciiTheme="majorBidi" w:hAnsiTheme="majorBidi" w:cs="Times New Roman"/>
          <w:b/>
          <w:bCs/>
          <w:color w:val="FF0000"/>
          <w:sz w:val="24"/>
          <w:szCs w:val="24"/>
          <w:rtl/>
        </w:rPr>
        <w:t xml:space="preserve"> غ</w:t>
      </w:r>
      <w:r w:rsidRPr="00B04DF2">
        <w:rPr>
          <w:rFonts w:asciiTheme="majorBidi" w:hAnsiTheme="majorBidi" w:cs="Times New Roman" w:hint="cs"/>
          <w:b/>
          <w:bCs/>
          <w:color w:val="FF0000"/>
          <w:sz w:val="24"/>
          <w:szCs w:val="24"/>
          <w:rtl/>
        </w:rPr>
        <w:t>ی</w:t>
      </w:r>
      <w:r w:rsidRPr="00B04DF2">
        <w:rPr>
          <w:rFonts w:asciiTheme="majorBidi" w:hAnsiTheme="majorBidi" w:cs="Times New Roman" w:hint="eastAsia"/>
          <w:b/>
          <w:bCs/>
          <w:color w:val="FF0000"/>
          <w:sz w:val="24"/>
          <w:szCs w:val="24"/>
          <w:rtl/>
        </w:rPr>
        <w:t>ر</w:t>
      </w:r>
      <w:r w:rsidRPr="00B04DF2">
        <w:rPr>
          <w:rFonts w:asciiTheme="majorBidi" w:hAnsiTheme="majorBidi" w:cs="Times New Roman"/>
          <w:b/>
          <w:bCs/>
          <w:color w:val="FF0000"/>
          <w:sz w:val="24"/>
          <w:szCs w:val="24"/>
          <w:rtl/>
        </w:rPr>
        <w:t xml:space="preserve"> طب</w:t>
      </w:r>
      <w:r w:rsidRPr="00B04DF2">
        <w:rPr>
          <w:rFonts w:asciiTheme="majorBidi" w:hAnsiTheme="majorBidi" w:cs="Times New Roman" w:hint="cs"/>
          <w:b/>
          <w:bCs/>
          <w:color w:val="FF0000"/>
          <w:sz w:val="24"/>
          <w:szCs w:val="24"/>
          <w:rtl/>
        </w:rPr>
        <w:t>ی</w:t>
      </w:r>
      <w:r w:rsidRPr="00B04DF2">
        <w:rPr>
          <w:rFonts w:asciiTheme="majorBidi" w:hAnsiTheme="majorBidi" w:cs="Times New Roman" w:hint="eastAsia"/>
          <w:b/>
          <w:bCs/>
          <w:color w:val="FF0000"/>
          <w:sz w:val="24"/>
          <w:szCs w:val="24"/>
          <w:rtl/>
        </w:rPr>
        <w:t>ع</w:t>
      </w:r>
      <w:r w:rsidRPr="00B04DF2">
        <w:rPr>
          <w:rFonts w:asciiTheme="majorBidi" w:hAnsiTheme="majorBidi" w:cs="Times New Roman" w:hint="cs"/>
          <w:b/>
          <w:bCs/>
          <w:color w:val="FF0000"/>
          <w:sz w:val="24"/>
          <w:szCs w:val="24"/>
          <w:rtl/>
        </w:rPr>
        <w:t>ی</w:t>
      </w:r>
      <w:r w:rsidRPr="00B04DF2">
        <w:rPr>
          <w:rFonts w:asciiTheme="majorBidi" w:hAnsiTheme="majorBidi" w:cs="Times New Roman"/>
          <w:b/>
          <w:bCs/>
          <w:color w:val="FF0000"/>
          <w:sz w:val="24"/>
          <w:szCs w:val="24"/>
          <w:rtl/>
        </w:rPr>
        <w:t xml:space="preserve"> رحم</w:t>
      </w:r>
    </w:p>
    <w:p w:rsidR="00A915D0" w:rsidRPr="00B04DF2" w:rsidRDefault="004052AC" w:rsidP="00207B05">
      <w:pPr>
        <w:jc w:val="both"/>
        <w:rPr>
          <w:rFonts w:asciiTheme="majorBidi" w:hAnsiTheme="majorBidi" w:cstheme="majorBidi"/>
          <w:sz w:val="24"/>
          <w:szCs w:val="24"/>
          <w:rtl/>
        </w:rPr>
      </w:pPr>
      <w:r w:rsidRPr="00B04DF2">
        <w:rPr>
          <w:rFonts w:asciiTheme="majorBidi" w:hAnsiTheme="majorBidi" w:cs="Times New Roman"/>
          <w:sz w:val="24"/>
          <w:szCs w:val="24"/>
          <w:rtl/>
        </w:rPr>
        <w:t>اگر تغ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یی</w:t>
      </w:r>
      <w:r w:rsidRPr="00B04DF2">
        <w:rPr>
          <w:rFonts w:asciiTheme="majorBidi" w:hAnsiTheme="majorBidi" w:cs="Times New Roman" w:hint="eastAsia"/>
          <w:sz w:val="24"/>
          <w:szCs w:val="24"/>
          <w:rtl/>
        </w:rPr>
        <w:t>رات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هورمون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بخاطر افزا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 w:hint="eastAsia"/>
          <w:sz w:val="24"/>
          <w:szCs w:val="24"/>
          <w:rtl/>
        </w:rPr>
        <w:t>ش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وزن ا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 w:hint="eastAsia"/>
          <w:sz w:val="24"/>
          <w:szCs w:val="24"/>
          <w:rtl/>
        </w:rPr>
        <w:t>جاد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شده، کاهش وزن م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ی‌</w:t>
      </w:r>
      <w:r w:rsidRPr="00B04DF2">
        <w:rPr>
          <w:rFonts w:asciiTheme="majorBidi" w:hAnsiTheme="majorBidi" w:cs="Times New Roman" w:hint="eastAsia"/>
          <w:sz w:val="24"/>
          <w:szCs w:val="24"/>
          <w:rtl/>
        </w:rPr>
        <w:t>تواند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به پ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 w:hint="eastAsia"/>
          <w:sz w:val="24"/>
          <w:szCs w:val="24"/>
          <w:rtl/>
        </w:rPr>
        <w:t>شگ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 w:hint="eastAsia"/>
          <w:sz w:val="24"/>
          <w:szCs w:val="24"/>
          <w:rtl/>
        </w:rPr>
        <w:t>ر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کمک کند. وزن شما بر تول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 w:hint="eastAsia"/>
          <w:sz w:val="24"/>
          <w:szCs w:val="24"/>
          <w:rtl/>
        </w:rPr>
        <w:t>د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هورمون‌ها تاث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 w:hint="eastAsia"/>
          <w:sz w:val="24"/>
          <w:szCs w:val="24"/>
          <w:rtl/>
        </w:rPr>
        <w:t>ر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م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ی‌</w:t>
      </w:r>
      <w:r w:rsidRPr="00B04DF2">
        <w:rPr>
          <w:rFonts w:asciiTheme="majorBidi" w:hAnsiTheme="majorBidi" w:cs="Times New Roman" w:hint="eastAsia"/>
          <w:sz w:val="24"/>
          <w:szCs w:val="24"/>
          <w:rtl/>
        </w:rPr>
        <w:t>گذارد</w:t>
      </w:r>
      <w:r w:rsidRPr="00B04DF2">
        <w:rPr>
          <w:rFonts w:asciiTheme="majorBidi" w:hAnsiTheme="majorBidi" w:cs="Times New Roman"/>
          <w:sz w:val="24"/>
          <w:szCs w:val="24"/>
          <w:rtl/>
        </w:rPr>
        <w:t>. حفظ وزن ا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 w:hint="eastAsia"/>
          <w:sz w:val="24"/>
          <w:szCs w:val="24"/>
          <w:rtl/>
        </w:rPr>
        <w:t>ده‌آل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م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ی‌</w:t>
      </w:r>
      <w:r w:rsidRPr="00B04DF2">
        <w:rPr>
          <w:rFonts w:asciiTheme="majorBidi" w:hAnsiTheme="majorBidi" w:cs="Times New Roman" w:hint="eastAsia"/>
          <w:sz w:val="24"/>
          <w:szCs w:val="24"/>
          <w:rtl/>
        </w:rPr>
        <w:t>تواند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از خونر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 w:hint="eastAsia"/>
          <w:sz w:val="24"/>
          <w:szCs w:val="24"/>
          <w:rtl/>
        </w:rPr>
        <w:t>ز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غ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 w:hint="eastAsia"/>
          <w:sz w:val="24"/>
          <w:szCs w:val="24"/>
          <w:rtl/>
        </w:rPr>
        <w:t>رعاد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رحم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جلوگ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 w:hint="eastAsia"/>
          <w:sz w:val="24"/>
          <w:szCs w:val="24"/>
          <w:rtl/>
        </w:rPr>
        <w:t>ر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کند.</w:t>
      </w:r>
    </w:p>
    <w:p w:rsidR="004052AC" w:rsidRPr="00B04DF2" w:rsidRDefault="004052AC" w:rsidP="00207B05">
      <w:pPr>
        <w:jc w:val="both"/>
        <w:rPr>
          <w:rFonts w:asciiTheme="majorBidi" w:hAnsiTheme="majorBidi" w:cstheme="majorBidi"/>
          <w:sz w:val="24"/>
          <w:szCs w:val="24"/>
          <w:rtl/>
        </w:rPr>
      </w:pPr>
      <w:r w:rsidRPr="00B04DF2">
        <w:rPr>
          <w:rFonts w:asciiTheme="majorBidi" w:hAnsiTheme="majorBidi" w:cs="Times New Roman"/>
          <w:b/>
          <w:bCs/>
          <w:color w:val="76923C" w:themeColor="accent3" w:themeShade="BF"/>
          <w:sz w:val="24"/>
          <w:szCs w:val="24"/>
          <w:rtl/>
        </w:rPr>
        <w:t>سبز</w:t>
      </w:r>
      <w:r w:rsidRPr="00B04DF2">
        <w:rPr>
          <w:rFonts w:asciiTheme="majorBidi" w:hAnsiTheme="majorBidi" w:cs="Times New Roman" w:hint="cs"/>
          <w:b/>
          <w:bCs/>
          <w:color w:val="76923C" w:themeColor="accent3" w:themeShade="BF"/>
          <w:sz w:val="24"/>
          <w:szCs w:val="24"/>
          <w:rtl/>
        </w:rPr>
        <w:t>ی</w:t>
      </w:r>
      <w:r w:rsidRPr="00B04DF2">
        <w:rPr>
          <w:rFonts w:asciiTheme="majorBidi" w:hAnsiTheme="majorBidi" w:cs="Times New Roman" w:hint="eastAsia"/>
          <w:b/>
          <w:bCs/>
          <w:color w:val="76923C" w:themeColor="accent3" w:themeShade="BF"/>
          <w:sz w:val="24"/>
          <w:szCs w:val="24"/>
          <w:rtl/>
        </w:rPr>
        <w:t>جات</w:t>
      </w:r>
      <w:r w:rsidRPr="00B04DF2">
        <w:rPr>
          <w:rFonts w:asciiTheme="majorBidi" w:hAnsiTheme="majorBidi" w:cs="Times New Roman"/>
          <w:b/>
          <w:bCs/>
          <w:color w:val="76923C" w:themeColor="accent3" w:themeShade="BF"/>
          <w:sz w:val="24"/>
          <w:szCs w:val="24"/>
          <w:rtl/>
        </w:rPr>
        <w:t xml:space="preserve"> سبز و برگ‌دار</w:t>
      </w:r>
      <w:r w:rsidRPr="00B04DF2">
        <w:rPr>
          <w:rFonts w:asciiTheme="majorBidi" w:hAnsiTheme="majorBidi" w:cs="Times New Roman"/>
          <w:b/>
          <w:bCs/>
          <w:sz w:val="24"/>
          <w:szCs w:val="24"/>
          <w:rtl/>
        </w:rPr>
        <w:t>: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اونها سرشار از آهن، کلس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 w:hint="eastAsia"/>
          <w:sz w:val="24"/>
          <w:szCs w:val="24"/>
          <w:rtl/>
        </w:rPr>
        <w:t>م،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پتاس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 w:hint="eastAsia"/>
          <w:sz w:val="24"/>
          <w:szCs w:val="24"/>
          <w:rtl/>
        </w:rPr>
        <w:t>م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و من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 w:hint="eastAsia"/>
          <w:sz w:val="24"/>
          <w:szCs w:val="24"/>
          <w:rtl/>
        </w:rPr>
        <w:t>ز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 w:hint="eastAsia"/>
          <w:sz w:val="24"/>
          <w:szCs w:val="24"/>
          <w:rtl/>
        </w:rPr>
        <w:t>م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و همچن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 w:hint="eastAsia"/>
          <w:sz w:val="24"/>
          <w:szCs w:val="24"/>
          <w:rtl/>
        </w:rPr>
        <w:t>ن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و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 w:hint="eastAsia"/>
          <w:sz w:val="24"/>
          <w:szCs w:val="24"/>
          <w:rtl/>
        </w:rPr>
        <w:t>تام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 w:hint="eastAsia"/>
          <w:sz w:val="24"/>
          <w:szCs w:val="24"/>
          <w:rtl/>
        </w:rPr>
        <w:t>ن‌ها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B04DF2">
        <w:rPr>
          <w:rFonts w:asciiTheme="majorBidi" w:hAnsiTheme="majorBidi" w:cstheme="majorBidi"/>
          <w:sz w:val="24"/>
          <w:szCs w:val="24"/>
        </w:rPr>
        <w:t>K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، </w:t>
      </w:r>
      <w:r w:rsidRPr="00B04DF2">
        <w:rPr>
          <w:rFonts w:asciiTheme="majorBidi" w:hAnsiTheme="majorBidi" w:cstheme="majorBidi"/>
          <w:sz w:val="24"/>
          <w:szCs w:val="24"/>
        </w:rPr>
        <w:t>C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، </w:t>
      </w:r>
      <w:r w:rsidRPr="00B04DF2">
        <w:rPr>
          <w:rFonts w:asciiTheme="majorBidi" w:hAnsiTheme="majorBidi" w:cstheme="majorBidi"/>
          <w:sz w:val="24"/>
          <w:szCs w:val="24"/>
        </w:rPr>
        <w:t>E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و بس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 w:hint="eastAsia"/>
          <w:sz w:val="24"/>
          <w:szCs w:val="24"/>
          <w:rtl/>
        </w:rPr>
        <w:t>ار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از و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 w:hint="eastAsia"/>
          <w:sz w:val="24"/>
          <w:szCs w:val="24"/>
          <w:rtl/>
        </w:rPr>
        <w:t>تام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 w:hint="eastAsia"/>
          <w:sz w:val="24"/>
          <w:szCs w:val="24"/>
          <w:rtl/>
        </w:rPr>
        <w:t>ن‌ها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B04DF2">
        <w:rPr>
          <w:rFonts w:asciiTheme="majorBidi" w:hAnsiTheme="majorBidi" w:cstheme="majorBidi"/>
          <w:sz w:val="24"/>
          <w:szCs w:val="24"/>
        </w:rPr>
        <w:t>B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کمپلکس هستن</w:t>
      </w:r>
      <w:r w:rsidR="00207B05" w:rsidRPr="00B04DF2">
        <w:rPr>
          <w:rFonts w:asciiTheme="majorBidi" w:hAnsiTheme="majorBidi" w:cs="Times New Roman" w:hint="cs"/>
          <w:sz w:val="24"/>
          <w:szCs w:val="24"/>
          <w:rtl/>
        </w:rPr>
        <w:t>د</w:t>
      </w:r>
      <w:r w:rsidRPr="00B04DF2">
        <w:rPr>
          <w:rFonts w:asciiTheme="majorBidi" w:hAnsiTheme="majorBidi" w:cs="Times New Roman"/>
          <w:sz w:val="24"/>
          <w:szCs w:val="24"/>
          <w:rtl/>
        </w:rPr>
        <w:t>. و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 w:hint="eastAsia"/>
          <w:sz w:val="24"/>
          <w:szCs w:val="24"/>
          <w:rtl/>
        </w:rPr>
        <w:t>تام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 w:hint="eastAsia"/>
          <w:sz w:val="24"/>
          <w:szCs w:val="24"/>
          <w:rtl/>
        </w:rPr>
        <w:t>ن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B04DF2">
        <w:rPr>
          <w:rFonts w:asciiTheme="majorBidi" w:hAnsiTheme="majorBidi" w:cstheme="majorBidi"/>
          <w:sz w:val="24"/>
          <w:szCs w:val="24"/>
        </w:rPr>
        <w:t>B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به و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 w:hint="eastAsia"/>
          <w:sz w:val="24"/>
          <w:szCs w:val="24"/>
          <w:rtl/>
        </w:rPr>
        <w:t>ژه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نقش ح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 w:hint="eastAsia"/>
          <w:sz w:val="24"/>
          <w:szCs w:val="24"/>
          <w:rtl/>
        </w:rPr>
        <w:t>ات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در مد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 w:hint="eastAsia"/>
          <w:sz w:val="24"/>
          <w:szCs w:val="24"/>
          <w:rtl/>
        </w:rPr>
        <w:t>ر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 w:hint="eastAsia"/>
          <w:sz w:val="24"/>
          <w:szCs w:val="24"/>
          <w:rtl/>
        </w:rPr>
        <w:t>ت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علائم خونر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 w:hint="eastAsia"/>
          <w:sz w:val="24"/>
          <w:szCs w:val="24"/>
          <w:rtl/>
        </w:rPr>
        <w:t>ز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رحم دا</w:t>
      </w:r>
      <w:r w:rsidR="00207B05" w:rsidRPr="00B04DF2">
        <w:rPr>
          <w:rFonts w:asciiTheme="majorBidi" w:hAnsiTheme="majorBidi" w:cs="Times New Roman" w:hint="cs"/>
          <w:sz w:val="24"/>
          <w:szCs w:val="24"/>
          <w:rtl/>
        </w:rPr>
        <w:t>رد</w:t>
      </w:r>
      <w:r w:rsidRPr="00B04DF2">
        <w:rPr>
          <w:rFonts w:asciiTheme="majorBidi" w:hAnsiTheme="majorBidi" w:cs="Times New Roman"/>
          <w:sz w:val="24"/>
          <w:szCs w:val="24"/>
          <w:rtl/>
        </w:rPr>
        <w:t>.</w:t>
      </w:r>
    </w:p>
    <w:p w:rsidR="004052AC" w:rsidRPr="00B04DF2" w:rsidRDefault="004052AC" w:rsidP="00207B05">
      <w:pPr>
        <w:jc w:val="both"/>
        <w:rPr>
          <w:rFonts w:asciiTheme="majorBidi" w:hAnsiTheme="majorBidi" w:cstheme="majorBidi"/>
          <w:sz w:val="24"/>
          <w:szCs w:val="24"/>
          <w:rtl/>
        </w:rPr>
      </w:pPr>
      <w:r w:rsidRPr="00B04DF2">
        <w:rPr>
          <w:rFonts w:asciiTheme="majorBidi" w:hAnsiTheme="majorBidi" w:cs="Times New Roman"/>
          <w:b/>
          <w:bCs/>
          <w:color w:val="76923C" w:themeColor="accent3" w:themeShade="BF"/>
          <w:sz w:val="24"/>
          <w:szCs w:val="24"/>
          <w:rtl/>
        </w:rPr>
        <w:t>م</w:t>
      </w:r>
      <w:r w:rsidRPr="00B04DF2">
        <w:rPr>
          <w:rFonts w:asciiTheme="majorBidi" w:hAnsiTheme="majorBidi" w:cs="Times New Roman" w:hint="cs"/>
          <w:b/>
          <w:bCs/>
          <w:color w:val="76923C" w:themeColor="accent3" w:themeShade="BF"/>
          <w:sz w:val="24"/>
          <w:szCs w:val="24"/>
          <w:rtl/>
        </w:rPr>
        <w:t>ی</w:t>
      </w:r>
      <w:r w:rsidRPr="00B04DF2">
        <w:rPr>
          <w:rFonts w:asciiTheme="majorBidi" w:hAnsiTheme="majorBidi" w:cs="Times New Roman" w:hint="eastAsia"/>
          <w:b/>
          <w:bCs/>
          <w:color w:val="76923C" w:themeColor="accent3" w:themeShade="BF"/>
          <w:sz w:val="24"/>
          <w:szCs w:val="24"/>
          <w:rtl/>
        </w:rPr>
        <w:t>وه</w:t>
      </w:r>
      <w:r w:rsidRPr="00B04DF2">
        <w:rPr>
          <w:rFonts w:asciiTheme="majorBidi" w:hAnsiTheme="majorBidi" w:cs="Times New Roman"/>
          <w:b/>
          <w:bCs/>
          <w:color w:val="76923C" w:themeColor="accent3" w:themeShade="BF"/>
          <w:sz w:val="24"/>
          <w:szCs w:val="24"/>
          <w:rtl/>
        </w:rPr>
        <w:t xml:space="preserve"> ها: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منابع غن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ف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 w:hint="eastAsia"/>
          <w:sz w:val="24"/>
          <w:szCs w:val="24"/>
          <w:rtl/>
        </w:rPr>
        <w:t>بر،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و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 w:hint="eastAsia"/>
          <w:sz w:val="24"/>
          <w:szCs w:val="24"/>
          <w:rtl/>
        </w:rPr>
        <w:t>تام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 w:hint="eastAsia"/>
          <w:sz w:val="24"/>
          <w:szCs w:val="24"/>
          <w:rtl/>
        </w:rPr>
        <w:t>ن‌ها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و مواد معدن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هستن</w:t>
      </w:r>
      <w:r w:rsidR="00207B05" w:rsidRPr="00B04DF2">
        <w:rPr>
          <w:rFonts w:asciiTheme="majorBidi" w:hAnsiTheme="majorBidi" w:cs="Times New Roman" w:hint="cs"/>
          <w:sz w:val="24"/>
          <w:szCs w:val="24"/>
          <w:rtl/>
        </w:rPr>
        <w:t>د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و برا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مد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 w:hint="eastAsia"/>
          <w:sz w:val="24"/>
          <w:szCs w:val="24"/>
          <w:rtl/>
        </w:rPr>
        <w:t>ر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 w:hint="eastAsia"/>
          <w:sz w:val="24"/>
          <w:szCs w:val="24"/>
          <w:rtl/>
        </w:rPr>
        <w:t>ت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خونر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 w:hint="eastAsia"/>
          <w:sz w:val="24"/>
          <w:szCs w:val="24"/>
          <w:rtl/>
        </w:rPr>
        <w:t>ز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رحم بس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 w:hint="eastAsia"/>
          <w:sz w:val="24"/>
          <w:szCs w:val="24"/>
          <w:rtl/>
        </w:rPr>
        <w:t>ار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مف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 w:hint="eastAsia"/>
          <w:sz w:val="24"/>
          <w:szCs w:val="24"/>
          <w:rtl/>
        </w:rPr>
        <w:t>د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هستن</w:t>
      </w:r>
      <w:r w:rsidR="00207B05" w:rsidRPr="00B04DF2">
        <w:rPr>
          <w:rFonts w:asciiTheme="majorBidi" w:hAnsiTheme="majorBidi" w:cs="Times New Roman" w:hint="cs"/>
          <w:sz w:val="24"/>
          <w:szCs w:val="24"/>
          <w:rtl/>
        </w:rPr>
        <w:t>د</w:t>
      </w:r>
      <w:r w:rsidRPr="00B04DF2">
        <w:rPr>
          <w:rFonts w:asciiTheme="majorBidi" w:hAnsiTheme="majorBidi" w:cs="Times New Roman"/>
          <w:sz w:val="24"/>
          <w:szCs w:val="24"/>
          <w:rtl/>
        </w:rPr>
        <w:t>.</w:t>
      </w:r>
    </w:p>
    <w:p w:rsidR="004052AC" w:rsidRPr="00B04DF2" w:rsidRDefault="004052AC" w:rsidP="00207B05">
      <w:pPr>
        <w:jc w:val="both"/>
        <w:rPr>
          <w:rFonts w:asciiTheme="majorBidi" w:hAnsiTheme="majorBidi" w:cstheme="majorBidi"/>
          <w:sz w:val="24"/>
          <w:szCs w:val="24"/>
          <w:rtl/>
        </w:rPr>
      </w:pPr>
      <w:r w:rsidRPr="00B04DF2">
        <w:rPr>
          <w:rFonts w:asciiTheme="majorBidi" w:hAnsiTheme="majorBidi" w:cs="Times New Roman"/>
          <w:b/>
          <w:bCs/>
          <w:color w:val="76923C" w:themeColor="accent3" w:themeShade="BF"/>
          <w:sz w:val="24"/>
          <w:szCs w:val="24"/>
          <w:rtl/>
        </w:rPr>
        <w:t>سبز</w:t>
      </w:r>
      <w:r w:rsidRPr="00B04DF2">
        <w:rPr>
          <w:rFonts w:asciiTheme="majorBidi" w:hAnsiTheme="majorBidi" w:cs="Times New Roman" w:hint="cs"/>
          <w:b/>
          <w:bCs/>
          <w:color w:val="76923C" w:themeColor="accent3" w:themeShade="BF"/>
          <w:sz w:val="24"/>
          <w:szCs w:val="24"/>
          <w:rtl/>
        </w:rPr>
        <w:t>ی</w:t>
      </w:r>
      <w:r w:rsidRPr="00B04DF2">
        <w:rPr>
          <w:rFonts w:asciiTheme="majorBidi" w:hAnsiTheme="majorBidi" w:cs="Times New Roman" w:hint="eastAsia"/>
          <w:b/>
          <w:bCs/>
          <w:color w:val="76923C" w:themeColor="accent3" w:themeShade="BF"/>
          <w:sz w:val="24"/>
          <w:szCs w:val="24"/>
          <w:rtl/>
        </w:rPr>
        <w:t>جات</w:t>
      </w:r>
      <w:r w:rsidRPr="00B04DF2">
        <w:rPr>
          <w:rFonts w:asciiTheme="majorBidi" w:hAnsiTheme="majorBidi" w:cs="Times New Roman"/>
          <w:b/>
          <w:bCs/>
          <w:color w:val="76923C" w:themeColor="accent3" w:themeShade="BF"/>
          <w:sz w:val="24"/>
          <w:szCs w:val="24"/>
          <w:rtl/>
        </w:rPr>
        <w:t xml:space="preserve"> رنگ</w:t>
      </w:r>
      <w:r w:rsidRPr="00B04DF2">
        <w:rPr>
          <w:rFonts w:asciiTheme="majorBidi" w:hAnsiTheme="majorBidi" w:cs="Times New Roman" w:hint="cs"/>
          <w:b/>
          <w:bCs/>
          <w:color w:val="76923C" w:themeColor="accent3" w:themeShade="BF"/>
          <w:sz w:val="24"/>
          <w:szCs w:val="24"/>
          <w:rtl/>
        </w:rPr>
        <w:t>ی</w:t>
      </w:r>
      <w:r w:rsidRPr="00B04DF2">
        <w:rPr>
          <w:rFonts w:asciiTheme="majorBidi" w:hAnsiTheme="majorBidi" w:cs="Times New Roman"/>
          <w:b/>
          <w:bCs/>
          <w:color w:val="76923C" w:themeColor="accent3" w:themeShade="BF"/>
          <w:sz w:val="24"/>
          <w:szCs w:val="24"/>
          <w:rtl/>
        </w:rPr>
        <w:t>: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سبز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 w:hint="eastAsia"/>
          <w:sz w:val="24"/>
          <w:szCs w:val="24"/>
          <w:rtl/>
        </w:rPr>
        <w:t>جات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با رنگ روشن مانند فلفل دلمه ا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 w:hint="eastAsia"/>
          <w:sz w:val="24"/>
          <w:szCs w:val="24"/>
          <w:rtl/>
        </w:rPr>
        <w:t>،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کدو تنبل، هو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 w:hint="eastAsia"/>
          <w:sz w:val="24"/>
          <w:szCs w:val="24"/>
          <w:rtl/>
        </w:rPr>
        <w:t>ج،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کنگر فرنگ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و کلم بنفش منابع غن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آنت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اکس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 w:hint="eastAsia"/>
          <w:sz w:val="24"/>
          <w:szCs w:val="24"/>
          <w:rtl/>
        </w:rPr>
        <w:t>دان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هستن</w:t>
      </w:r>
      <w:r w:rsidR="00207B05" w:rsidRPr="00B04DF2">
        <w:rPr>
          <w:rFonts w:asciiTheme="majorBidi" w:hAnsiTheme="majorBidi" w:cs="Times New Roman" w:hint="cs"/>
          <w:sz w:val="24"/>
          <w:szCs w:val="24"/>
          <w:rtl/>
        </w:rPr>
        <w:t>د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و با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 w:hint="eastAsia"/>
          <w:sz w:val="24"/>
          <w:szCs w:val="24"/>
          <w:rtl/>
        </w:rPr>
        <w:t>د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در رژ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 w:hint="eastAsia"/>
          <w:sz w:val="24"/>
          <w:szCs w:val="24"/>
          <w:rtl/>
        </w:rPr>
        <w:t>م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غذا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یی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شما گنجانده </w:t>
      </w:r>
      <w:r w:rsidR="00207B05" w:rsidRPr="00B04DF2">
        <w:rPr>
          <w:rFonts w:asciiTheme="majorBidi" w:hAnsiTheme="majorBidi" w:cs="Times New Roman" w:hint="cs"/>
          <w:sz w:val="24"/>
          <w:szCs w:val="24"/>
          <w:rtl/>
        </w:rPr>
        <w:t>شود</w:t>
      </w:r>
      <w:r w:rsidRPr="00B04DF2">
        <w:rPr>
          <w:rFonts w:asciiTheme="majorBidi" w:hAnsiTheme="majorBidi" w:cs="Times New Roman"/>
          <w:sz w:val="24"/>
          <w:szCs w:val="24"/>
          <w:rtl/>
        </w:rPr>
        <w:t>.</w:t>
      </w:r>
    </w:p>
    <w:p w:rsidR="004052AC" w:rsidRPr="00B04DF2" w:rsidRDefault="004052AC" w:rsidP="00207B05">
      <w:pPr>
        <w:jc w:val="both"/>
        <w:rPr>
          <w:rFonts w:asciiTheme="majorBidi" w:hAnsiTheme="majorBidi" w:cstheme="majorBidi"/>
          <w:sz w:val="24"/>
          <w:szCs w:val="24"/>
          <w:rtl/>
        </w:rPr>
      </w:pPr>
      <w:r w:rsidRPr="00B04DF2">
        <w:rPr>
          <w:rFonts w:asciiTheme="majorBidi" w:hAnsiTheme="majorBidi" w:cs="Times New Roman"/>
          <w:b/>
          <w:bCs/>
          <w:color w:val="76923C" w:themeColor="accent3" w:themeShade="BF"/>
          <w:sz w:val="24"/>
          <w:szCs w:val="24"/>
          <w:rtl/>
        </w:rPr>
        <w:t>چرب</w:t>
      </w:r>
      <w:r w:rsidRPr="00B04DF2">
        <w:rPr>
          <w:rFonts w:asciiTheme="majorBidi" w:hAnsiTheme="majorBidi" w:cs="Times New Roman" w:hint="cs"/>
          <w:b/>
          <w:bCs/>
          <w:color w:val="76923C" w:themeColor="accent3" w:themeShade="BF"/>
          <w:sz w:val="24"/>
          <w:szCs w:val="24"/>
          <w:rtl/>
        </w:rPr>
        <w:t>ی‌</w:t>
      </w:r>
      <w:r w:rsidRPr="00B04DF2">
        <w:rPr>
          <w:rFonts w:asciiTheme="majorBidi" w:hAnsiTheme="majorBidi" w:cs="Times New Roman" w:hint="eastAsia"/>
          <w:b/>
          <w:bCs/>
          <w:color w:val="76923C" w:themeColor="accent3" w:themeShade="BF"/>
          <w:sz w:val="24"/>
          <w:szCs w:val="24"/>
          <w:rtl/>
        </w:rPr>
        <w:t>ها</w:t>
      </w:r>
      <w:r w:rsidRPr="00B04DF2">
        <w:rPr>
          <w:rFonts w:asciiTheme="majorBidi" w:hAnsiTheme="majorBidi" w:cs="Times New Roman" w:hint="cs"/>
          <w:b/>
          <w:bCs/>
          <w:color w:val="76923C" w:themeColor="accent3" w:themeShade="BF"/>
          <w:sz w:val="24"/>
          <w:szCs w:val="24"/>
          <w:rtl/>
        </w:rPr>
        <w:t>ی</w:t>
      </w:r>
      <w:r w:rsidRPr="00B04DF2">
        <w:rPr>
          <w:rFonts w:asciiTheme="majorBidi" w:hAnsiTheme="majorBidi" w:cs="Times New Roman"/>
          <w:b/>
          <w:bCs/>
          <w:color w:val="76923C" w:themeColor="accent3" w:themeShade="BF"/>
          <w:sz w:val="24"/>
          <w:szCs w:val="24"/>
          <w:rtl/>
        </w:rPr>
        <w:t xml:space="preserve"> سالم: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چرب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ی‌</w:t>
      </w:r>
      <w:r w:rsidRPr="00B04DF2">
        <w:rPr>
          <w:rFonts w:asciiTheme="majorBidi" w:hAnsiTheme="majorBidi" w:cs="Times New Roman" w:hint="eastAsia"/>
          <w:sz w:val="24"/>
          <w:szCs w:val="24"/>
          <w:rtl/>
        </w:rPr>
        <w:t>ها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سالم در مغزها و تخمه‌ها، ماه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ی‌</w:t>
      </w:r>
      <w:r w:rsidRPr="00B04DF2">
        <w:rPr>
          <w:rFonts w:asciiTheme="majorBidi" w:hAnsiTheme="majorBidi" w:cs="Times New Roman" w:hint="eastAsia"/>
          <w:sz w:val="24"/>
          <w:szCs w:val="24"/>
          <w:rtl/>
        </w:rPr>
        <w:t>ها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چرب، آووکادو و روغن ز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 w:hint="eastAsia"/>
          <w:sz w:val="24"/>
          <w:szCs w:val="24"/>
          <w:rtl/>
        </w:rPr>
        <w:t>تون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 w:hint="eastAsia"/>
          <w:sz w:val="24"/>
          <w:szCs w:val="24"/>
          <w:rtl/>
        </w:rPr>
        <w:t>افت</w:t>
      </w:r>
      <w:r w:rsidR="00207B05" w:rsidRPr="00B04DF2">
        <w:rPr>
          <w:rFonts w:asciiTheme="majorBidi" w:hAnsiTheme="majorBidi" w:cs="Times New Roman" w:hint="cs"/>
          <w:sz w:val="24"/>
          <w:szCs w:val="24"/>
          <w:rtl/>
        </w:rPr>
        <w:t xml:space="preserve"> می شوند</w:t>
      </w:r>
      <w:r w:rsidR="00207B05" w:rsidRPr="00B04DF2">
        <w:rPr>
          <w:rFonts w:asciiTheme="majorBidi" w:hAnsiTheme="majorBidi" w:cs="Times New Roman" w:hint="eastAsia"/>
          <w:sz w:val="24"/>
          <w:szCs w:val="24"/>
          <w:rtl/>
        </w:rPr>
        <w:t xml:space="preserve"> </w:t>
      </w:r>
      <w:r w:rsidRPr="00B04DF2">
        <w:rPr>
          <w:rFonts w:asciiTheme="majorBidi" w:hAnsiTheme="majorBidi" w:cs="Times New Roman" w:hint="eastAsia"/>
          <w:sz w:val="24"/>
          <w:szCs w:val="24"/>
          <w:rtl/>
        </w:rPr>
        <w:t>،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بنابرا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 w:hint="eastAsia"/>
          <w:sz w:val="24"/>
          <w:szCs w:val="24"/>
          <w:rtl/>
        </w:rPr>
        <w:t>ن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حتماً </w:t>
      </w:r>
      <w:r w:rsidR="00207B05" w:rsidRPr="00B04DF2">
        <w:rPr>
          <w:rFonts w:asciiTheme="majorBidi" w:hAnsiTheme="majorBidi" w:cs="Times New Roman" w:hint="cs"/>
          <w:sz w:val="24"/>
          <w:szCs w:val="24"/>
          <w:rtl/>
        </w:rPr>
        <w:t>آ</w:t>
      </w:r>
      <w:r w:rsidRPr="00B04DF2">
        <w:rPr>
          <w:rFonts w:asciiTheme="majorBidi" w:hAnsiTheme="majorBidi" w:cs="Times New Roman"/>
          <w:sz w:val="24"/>
          <w:szCs w:val="24"/>
          <w:rtl/>
        </w:rPr>
        <w:t>نها رو در رژ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</w:t>
      </w:r>
      <w:r w:rsidRPr="00B04DF2">
        <w:rPr>
          <w:rFonts w:asciiTheme="majorBidi" w:hAnsiTheme="majorBidi" w:cs="Times New Roman" w:hint="eastAsia"/>
          <w:sz w:val="24"/>
          <w:szCs w:val="24"/>
          <w:rtl/>
        </w:rPr>
        <w:t>م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غذا</w:t>
      </w:r>
      <w:r w:rsidRPr="00B04DF2">
        <w:rPr>
          <w:rFonts w:asciiTheme="majorBidi" w:hAnsiTheme="majorBidi" w:cs="Times New Roman" w:hint="cs"/>
          <w:sz w:val="24"/>
          <w:szCs w:val="24"/>
          <w:rtl/>
        </w:rPr>
        <w:t>یی</w:t>
      </w:r>
      <w:r w:rsidRPr="00B04DF2">
        <w:rPr>
          <w:rFonts w:asciiTheme="majorBidi" w:hAnsiTheme="majorBidi" w:cs="Times New Roman"/>
          <w:sz w:val="24"/>
          <w:szCs w:val="24"/>
          <w:rtl/>
        </w:rPr>
        <w:t xml:space="preserve"> خود بگنج</w:t>
      </w:r>
      <w:r w:rsidR="00207B05" w:rsidRPr="00B04DF2">
        <w:rPr>
          <w:rFonts w:asciiTheme="majorBidi" w:hAnsiTheme="majorBidi" w:cs="Times New Roman" w:hint="cs"/>
          <w:sz w:val="24"/>
          <w:szCs w:val="24"/>
          <w:rtl/>
        </w:rPr>
        <w:t>انید</w:t>
      </w:r>
      <w:r w:rsidRPr="00B04DF2">
        <w:rPr>
          <w:rFonts w:asciiTheme="majorBidi" w:hAnsiTheme="majorBidi" w:cs="Times New Roman"/>
          <w:sz w:val="24"/>
          <w:szCs w:val="24"/>
          <w:rtl/>
        </w:rPr>
        <w:t>.</w:t>
      </w:r>
    </w:p>
    <w:p w:rsidR="00A915D0" w:rsidRDefault="00A915D0" w:rsidP="00A33132">
      <w:pPr>
        <w:rPr>
          <w:rFonts w:asciiTheme="majorBidi" w:hAnsiTheme="majorBidi" w:cstheme="majorBidi" w:hint="cs"/>
          <w:rtl/>
        </w:rPr>
      </w:pPr>
    </w:p>
    <w:p w:rsidR="008F1845" w:rsidRDefault="008F1845" w:rsidP="00A33132">
      <w:pPr>
        <w:rPr>
          <w:rFonts w:asciiTheme="majorBidi" w:hAnsiTheme="majorBidi" w:cstheme="majorBidi" w:hint="cs"/>
          <w:rtl/>
        </w:rPr>
      </w:pPr>
    </w:p>
    <w:p w:rsidR="008F1845" w:rsidRDefault="008F1845" w:rsidP="00A33132">
      <w:pPr>
        <w:rPr>
          <w:rFonts w:asciiTheme="majorBidi" w:hAnsiTheme="majorBidi" w:cstheme="majorBidi" w:hint="cs"/>
          <w:rtl/>
        </w:rPr>
      </w:pPr>
    </w:p>
    <w:p w:rsidR="008F1845" w:rsidRDefault="008F1845" w:rsidP="00A33132">
      <w:pPr>
        <w:rPr>
          <w:rFonts w:asciiTheme="majorBidi" w:hAnsiTheme="majorBidi" w:cstheme="majorBidi" w:hint="cs"/>
          <w:rtl/>
        </w:rPr>
      </w:pPr>
    </w:p>
    <w:p w:rsidR="008F1845" w:rsidRPr="00C51A24" w:rsidRDefault="008F1845" w:rsidP="00A33132">
      <w:pPr>
        <w:rPr>
          <w:rFonts w:asciiTheme="majorBidi" w:hAnsiTheme="majorBidi" w:cstheme="majorBidi"/>
          <w:rtl/>
        </w:rPr>
      </w:pPr>
    </w:p>
    <w:p w:rsidR="00A915D0" w:rsidRDefault="00A915D0" w:rsidP="00A33132">
      <w:pPr>
        <w:rPr>
          <w:rFonts w:asciiTheme="majorBidi" w:hAnsiTheme="majorBidi" w:cstheme="majorBidi"/>
          <w:rtl/>
        </w:rPr>
      </w:pPr>
    </w:p>
    <w:p w:rsidR="00A92E0B" w:rsidRDefault="00556690" w:rsidP="009E1D70">
      <w:pPr>
        <w:rPr>
          <w:rFonts w:asciiTheme="majorBidi" w:hAnsiTheme="majorBidi" w:cstheme="majorBidi"/>
          <w:rtl/>
        </w:rPr>
      </w:pPr>
      <w:r>
        <w:rPr>
          <w:rtl/>
        </w:rPr>
      </w:r>
      <w:r>
        <w:pict>
          <v:rect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C7vR6Z&#10;+gIAACUGAAAOAAAAAAAAAAAAAAAAAC4CAABkcnMvZTJvRG9jLnhtbFBLAQItABQABgAIAAAAIQBM&#10;oOks2AAAAAMBAAAPAAAAAAAAAAAAAAAAAFQFAABkcnMvZG93bnJldi54bWxQSwUGAAAAAAQABADz&#10;AAAAWQYAAAAA&#10;" filled="f" stroked="f">
            <o:lock v:ext="edit" aspectratio="t"/>
            <w10:wrap type="none" anchorx="page"/>
            <w10:anchorlock/>
          </v:rect>
        </w:pict>
      </w:r>
      <w:r w:rsidR="00170822">
        <w:rPr>
          <w:rFonts w:asciiTheme="majorBidi" w:hAnsiTheme="majorBidi" w:cs="Times New Roman" w:hint="cs"/>
          <w:noProof/>
          <w:rtl/>
        </w:rPr>
        <w:t xml:space="preserve">  </w:t>
      </w:r>
    </w:p>
    <w:p w:rsidR="004D2F8D" w:rsidRPr="00F74963" w:rsidRDefault="00126DA6" w:rsidP="004D2F8D">
      <w:pPr>
        <w:rPr>
          <w:b/>
          <w:bCs/>
          <w:color w:val="FF0000"/>
          <w:sz w:val="32"/>
          <w:szCs w:val="32"/>
          <w:rtl/>
        </w:rPr>
      </w:pPr>
      <w:r w:rsidRPr="00F74963">
        <w:rPr>
          <w:rFonts w:hint="cs"/>
          <w:b/>
          <w:bCs/>
          <w:color w:val="FF0000"/>
          <w:sz w:val="32"/>
          <w:szCs w:val="32"/>
          <w:rtl/>
        </w:rPr>
        <w:t xml:space="preserve"> </w:t>
      </w:r>
      <w:r w:rsidR="004D2F8D" w:rsidRPr="00F74963">
        <w:rPr>
          <w:rFonts w:cs="Arial"/>
          <w:b/>
          <w:bCs/>
          <w:color w:val="FF0000"/>
          <w:sz w:val="32"/>
          <w:szCs w:val="32"/>
          <w:rtl/>
        </w:rPr>
        <w:t>غذاها</w:t>
      </w:r>
      <w:r w:rsidR="004D2F8D" w:rsidRPr="00F74963">
        <w:rPr>
          <w:rFonts w:cs="Arial" w:hint="cs"/>
          <w:b/>
          <w:bCs/>
          <w:color w:val="FF0000"/>
          <w:sz w:val="32"/>
          <w:szCs w:val="32"/>
          <w:rtl/>
        </w:rPr>
        <w:t>یی</w:t>
      </w:r>
      <w:r w:rsidR="004D2F8D" w:rsidRPr="00F74963">
        <w:rPr>
          <w:rFonts w:cs="Arial"/>
          <w:b/>
          <w:bCs/>
          <w:color w:val="FF0000"/>
          <w:sz w:val="32"/>
          <w:szCs w:val="32"/>
          <w:rtl/>
        </w:rPr>
        <w:t xml:space="preserve"> که با</w:t>
      </w:r>
      <w:r w:rsidR="004D2F8D" w:rsidRPr="00F74963">
        <w:rPr>
          <w:rFonts w:cs="Arial" w:hint="cs"/>
          <w:b/>
          <w:bCs/>
          <w:color w:val="FF0000"/>
          <w:sz w:val="32"/>
          <w:szCs w:val="32"/>
          <w:rtl/>
        </w:rPr>
        <w:t>ی</w:t>
      </w:r>
      <w:r w:rsidR="004D2F8D" w:rsidRPr="00F74963">
        <w:rPr>
          <w:rFonts w:cs="Arial" w:hint="eastAsia"/>
          <w:b/>
          <w:bCs/>
          <w:color w:val="FF0000"/>
          <w:sz w:val="32"/>
          <w:szCs w:val="32"/>
          <w:rtl/>
        </w:rPr>
        <w:t>د</w:t>
      </w:r>
      <w:r w:rsidR="004D2F8D" w:rsidRPr="00F74963">
        <w:rPr>
          <w:rFonts w:cs="Arial"/>
          <w:b/>
          <w:bCs/>
          <w:color w:val="FF0000"/>
          <w:sz w:val="32"/>
          <w:szCs w:val="32"/>
          <w:rtl/>
        </w:rPr>
        <w:t xml:space="preserve"> از آنها اجتناب کن</w:t>
      </w:r>
      <w:r w:rsidR="004D2F8D" w:rsidRPr="00F74963">
        <w:rPr>
          <w:rFonts w:cs="Arial" w:hint="cs"/>
          <w:b/>
          <w:bCs/>
          <w:color w:val="FF0000"/>
          <w:sz w:val="32"/>
          <w:szCs w:val="32"/>
          <w:rtl/>
        </w:rPr>
        <w:t>ی</w:t>
      </w:r>
      <w:r w:rsidR="004D2F8D" w:rsidRPr="00F74963">
        <w:rPr>
          <w:rFonts w:cs="Arial" w:hint="eastAsia"/>
          <w:b/>
          <w:bCs/>
          <w:color w:val="FF0000"/>
          <w:sz w:val="32"/>
          <w:szCs w:val="32"/>
          <w:rtl/>
        </w:rPr>
        <w:t>د</w:t>
      </w:r>
      <w:r w:rsidR="004D2F8D" w:rsidRPr="00F74963">
        <w:rPr>
          <w:rFonts w:cs="Arial"/>
          <w:b/>
          <w:bCs/>
          <w:color w:val="FF0000"/>
          <w:sz w:val="32"/>
          <w:szCs w:val="32"/>
          <w:rtl/>
        </w:rPr>
        <w:t>:</w:t>
      </w:r>
    </w:p>
    <w:p w:rsidR="004D2F8D" w:rsidRPr="00F74963" w:rsidRDefault="004D2F8D" w:rsidP="004D2F8D">
      <w:pPr>
        <w:rPr>
          <w:sz w:val="24"/>
          <w:szCs w:val="24"/>
          <w:rtl/>
        </w:rPr>
      </w:pPr>
      <w:r w:rsidRPr="00F74963">
        <w:rPr>
          <w:rFonts w:cs="Arial" w:hint="eastAsia"/>
          <w:sz w:val="24"/>
          <w:szCs w:val="24"/>
          <w:rtl/>
        </w:rPr>
        <w:t>محصولات</w:t>
      </w:r>
      <w:r w:rsidRPr="00F74963">
        <w:rPr>
          <w:rFonts w:cs="Arial"/>
          <w:sz w:val="24"/>
          <w:szCs w:val="24"/>
          <w:rtl/>
        </w:rPr>
        <w:t xml:space="preserve"> سو</w:t>
      </w:r>
      <w:r w:rsidRPr="00F74963">
        <w:rPr>
          <w:rFonts w:cs="Arial" w:hint="cs"/>
          <w:sz w:val="24"/>
          <w:szCs w:val="24"/>
          <w:rtl/>
        </w:rPr>
        <w:t>ی</w:t>
      </w:r>
      <w:r w:rsidRPr="00F74963">
        <w:rPr>
          <w:rFonts w:cs="Arial" w:hint="eastAsia"/>
          <w:sz w:val="24"/>
          <w:szCs w:val="24"/>
          <w:rtl/>
        </w:rPr>
        <w:t>ا</w:t>
      </w:r>
      <w:r w:rsidRPr="00F74963">
        <w:rPr>
          <w:rFonts w:cs="Arial"/>
          <w:sz w:val="24"/>
          <w:szCs w:val="24"/>
          <w:rtl/>
        </w:rPr>
        <w:t>: سو</w:t>
      </w:r>
      <w:r w:rsidRPr="00F74963">
        <w:rPr>
          <w:rFonts w:cs="Arial" w:hint="cs"/>
          <w:sz w:val="24"/>
          <w:szCs w:val="24"/>
          <w:rtl/>
        </w:rPr>
        <w:t>ی</w:t>
      </w:r>
      <w:r w:rsidRPr="00F74963">
        <w:rPr>
          <w:rFonts w:cs="Arial" w:hint="eastAsia"/>
          <w:sz w:val="24"/>
          <w:szCs w:val="24"/>
          <w:rtl/>
        </w:rPr>
        <w:t>ا</w:t>
      </w:r>
      <w:r w:rsidRPr="00F74963">
        <w:rPr>
          <w:rFonts w:cs="Arial"/>
          <w:sz w:val="24"/>
          <w:szCs w:val="24"/>
          <w:rtl/>
        </w:rPr>
        <w:t xml:space="preserve"> تخمک گذار</w:t>
      </w:r>
      <w:r w:rsidRPr="00F74963">
        <w:rPr>
          <w:rFonts w:cs="Arial" w:hint="cs"/>
          <w:sz w:val="24"/>
          <w:szCs w:val="24"/>
          <w:rtl/>
        </w:rPr>
        <w:t>ی</w:t>
      </w:r>
      <w:r w:rsidRPr="00F74963">
        <w:rPr>
          <w:rFonts w:cs="Arial"/>
          <w:sz w:val="24"/>
          <w:szCs w:val="24"/>
          <w:rtl/>
        </w:rPr>
        <w:t xml:space="preserve"> رو به تعو</w:t>
      </w:r>
      <w:r w:rsidRPr="00F74963">
        <w:rPr>
          <w:rFonts w:cs="Arial" w:hint="cs"/>
          <w:sz w:val="24"/>
          <w:szCs w:val="24"/>
          <w:rtl/>
        </w:rPr>
        <w:t>ی</w:t>
      </w:r>
      <w:r w:rsidRPr="00F74963">
        <w:rPr>
          <w:rFonts w:cs="Arial" w:hint="eastAsia"/>
          <w:sz w:val="24"/>
          <w:szCs w:val="24"/>
          <w:rtl/>
        </w:rPr>
        <w:t>ق</w:t>
      </w:r>
      <w:r w:rsidRPr="00F74963">
        <w:rPr>
          <w:rFonts w:cs="Arial"/>
          <w:sz w:val="24"/>
          <w:szCs w:val="24"/>
          <w:rtl/>
        </w:rPr>
        <w:t xml:space="preserve"> م</w:t>
      </w:r>
      <w:r w:rsidRPr="00F74963">
        <w:rPr>
          <w:rFonts w:cs="Arial" w:hint="cs"/>
          <w:sz w:val="24"/>
          <w:szCs w:val="24"/>
          <w:rtl/>
        </w:rPr>
        <w:t>ی</w:t>
      </w:r>
      <w:r w:rsidRPr="00F74963">
        <w:rPr>
          <w:rFonts w:cs="Arial" w:hint="eastAsia"/>
          <w:sz w:val="24"/>
          <w:szCs w:val="24"/>
          <w:rtl/>
        </w:rPr>
        <w:t>ندازه،</w:t>
      </w:r>
      <w:r w:rsidRPr="00F74963">
        <w:rPr>
          <w:rFonts w:cs="Arial"/>
          <w:sz w:val="24"/>
          <w:szCs w:val="24"/>
          <w:rtl/>
        </w:rPr>
        <w:t xml:space="preserve"> بنابرا</w:t>
      </w:r>
      <w:r w:rsidRPr="00F74963">
        <w:rPr>
          <w:rFonts w:cs="Arial" w:hint="cs"/>
          <w:sz w:val="24"/>
          <w:szCs w:val="24"/>
          <w:rtl/>
        </w:rPr>
        <w:t>ی</w:t>
      </w:r>
      <w:r w:rsidRPr="00F74963">
        <w:rPr>
          <w:rFonts w:cs="Arial" w:hint="eastAsia"/>
          <w:sz w:val="24"/>
          <w:szCs w:val="24"/>
          <w:rtl/>
        </w:rPr>
        <w:t>ن</w:t>
      </w:r>
      <w:r w:rsidRPr="00F74963">
        <w:rPr>
          <w:rFonts w:cs="Arial"/>
          <w:sz w:val="24"/>
          <w:szCs w:val="24"/>
          <w:rtl/>
        </w:rPr>
        <w:t xml:space="preserve"> خانم‌ها</w:t>
      </w:r>
      <w:r w:rsidRPr="00F74963">
        <w:rPr>
          <w:rFonts w:cs="Arial" w:hint="cs"/>
          <w:sz w:val="24"/>
          <w:szCs w:val="24"/>
          <w:rtl/>
        </w:rPr>
        <w:t>یی</w:t>
      </w:r>
      <w:r w:rsidRPr="00F74963">
        <w:rPr>
          <w:rFonts w:cs="Arial"/>
          <w:sz w:val="24"/>
          <w:szCs w:val="24"/>
          <w:rtl/>
        </w:rPr>
        <w:t xml:space="preserve"> که م</w:t>
      </w:r>
      <w:r w:rsidRPr="00F74963">
        <w:rPr>
          <w:rFonts w:cs="Arial" w:hint="cs"/>
          <w:sz w:val="24"/>
          <w:szCs w:val="24"/>
          <w:rtl/>
        </w:rPr>
        <w:t>ی‌</w:t>
      </w:r>
      <w:r w:rsidRPr="00F74963">
        <w:rPr>
          <w:rFonts w:cs="Arial" w:hint="eastAsia"/>
          <w:sz w:val="24"/>
          <w:szCs w:val="24"/>
          <w:rtl/>
        </w:rPr>
        <w:t>خوان</w:t>
      </w:r>
      <w:r w:rsidRPr="00F74963">
        <w:rPr>
          <w:rFonts w:cs="Arial"/>
          <w:sz w:val="24"/>
          <w:szCs w:val="24"/>
          <w:rtl/>
        </w:rPr>
        <w:t xml:space="preserve"> باردار شوند، نبا</w:t>
      </w:r>
      <w:r w:rsidRPr="00F74963">
        <w:rPr>
          <w:rFonts w:cs="Arial" w:hint="cs"/>
          <w:sz w:val="24"/>
          <w:szCs w:val="24"/>
          <w:rtl/>
        </w:rPr>
        <w:t>ی</w:t>
      </w:r>
      <w:r w:rsidRPr="00F74963">
        <w:rPr>
          <w:rFonts w:cs="Arial" w:hint="eastAsia"/>
          <w:sz w:val="24"/>
          <w:szCs w:val="24"/>
          <w:rtl/>
        </w:rPr>
        <w:t>د</w:t>
      </w:r>
      <w:r w:rsidRPr="00F74963">
        <w:rPr>
          <w:rFonts w:cs="Arial"/>
          <w:sz w:val="24"/>
          <w:szCs w:val="24"/>
          <w:rtl/>
        </w:rPr>
        <w:t xml:space="preserve"> مصرف شود.</w:t>
      </w:r>
    </w:p>
    <w:p w:rsidR="00126DA6" w:rsidRPr="00F74963" w:rsidRDefault="004D2F8D" w:rsidP="004D2F8D">
      <w:pPr>
        <w:rPr>
          <w:sz w:val="24"/>
          <w:szCs w:val="24"/>
          <w:rtl/>
        </w:rPr>
      </w:pPr>
      <w:r w:rsidRPr="00F74963">
        <w:rPr>
          <w:rFonts w:cs="Arial" w:hint="eastAsia"/>
          <w:sz w:val="24"/>
          <w:szCs w:val="24"/>
          <w:rtl/>
        </w:rPr>
        <w:t>چرب</w:t>
      </w:r>
      <w:r w:rsidRPr="00F74963">
        <w:rPr>
          <w:rFonts w:cs="Arial" w:hint="cs"/>
          <w:sz w:val="24"/>
          <w:szCs w:val="24"/>
          <w:rtl/>
        </w:rPr>
        <w:t>ی‌</w:t>
      </w:r>
      <w:r w:rsidRPr="00F74963">
        <w:rPr>
          <w:rFonts w:cs="Arial" w:hint="eastAsia"/>
          <w:sz w:val="24"/>
          <w:szCs w:val="24"/>
          <w:rtl/>
        </w:rPr>
        <w:t>ها</w:t>
      </w:r>
      <w:r w:rsidRPr="00F74963">
        <w:rPr>
          <w:rFonts w:cs="Arial" w:hint="cs"/>
          <w:sz w:val="24"/>
          <w:szCs w:val="24"/>
          <w:rtl/>
        </w:rPr>
        <w:t>ی</w:t>
      </w:r>
      <w:r w:rsidRPr="00F74963">
        <w:rPr>
          <w:rFonts w:cs="Arial"/>
          <w:sz w:val="24"/>
          <w:szCs w:val="24"/>
          <w:rtl/>
        </w:rPr>
        <w:t xml:space="preserve"> بد: چرب</w:t>
      </w:r>
      <w:r w:rsidRPr="00F74963">
        <w:rPr>
          <w:rFonts w:cs="Arial" w:hint="cs"/>
          <w:sz w:val="24"/>
          <w:szCs w:val="24"/>
          <w:rtl/>
        </w:rPr>
        <w:t>ی‌</w:t>
      </w:r>
      <w:r w:rsidRPr="00F74963">
        <w:rPr>
          <w:rFonts w:cs="Arial" w:hint="eastAsia"/>
          <w:sz w:val="24"/>
          <w:szCs w:val="24"/>
          <w:rtl/>
        </w:rPr>
        <w:t>ها</w:t>
      </w:r>
      <w:r w:rsidRPr="00F74963">
        <w:rPr>
          <w:rFonts w:cs="Arial" w:hint="cs"/>
          <w:sz w:val="24"/>
          <w:szCs w:val="24"/>
          <w:rtl/>
        </w:rPr>
        <w:t>ی</w:t>
      </w:r>
      <w:r w:rsidRPr="00F74963">
        <w:rPr>
          <w:rFonts w:cs="Arial"/>
          <w:sz w:val="24"/>
          <w:szCs w:val="24"/>
          <w:rtl/>
        </w:rPr>
        <w:t xml:space="preserve"> بد موجود در گوشت قرمز، روغن پخت و پز، مارگار</w:t>
      </w:r>
      <w:r w:rsidRPr="00F74963">
        <w:rPr>
          <w:rFonts w:cs="Arial" w:hint="cs"/>
          <w:sz w:val="24"/>
          <w:szCs w:val="24"/>
          <w:rtl/>
        </w:rPr>
        <w:t>ی</w:t>
      </w:r>
      <w:r w:rsidRPr="00F74963">
        <w:rPr>
          <w:rFonts w:cs="Arial" w:hint="eastAsia"/>
          <w:sz w:val="24"/>
          <w:szCs w:val="24"/>
          <w:rtl/>
        </w:rPr>
        <w:t>ن</w:t>
      </w:r>
      <w:r w:rsidRPr="00F74963">
        <w:rPr>
          <w:rFonts w:cs="Arial"/>
          <w:sz w:val="24"/>
          <w:szCs w:val="24"/>
          <w:rtl/>
        </w:rPr>
        <w:t xml:space="preserve"> و غذاها</w:t>
      </w:r>
      <w:r w:rsidRPr="00F74963">
        <w:rPr>
          <w:rFonts w:cs="Arial" w:hint="cs"/>
          <w:sz w:val="24"/>
          <w:szCs w:val="24"/>
          <w:rtl/>
        </w:rPr>
        <w:t>ی</w:t>
      </w:r>
      <w:r w:rsidRPr="00F74963">
        <w:rPr>
          <w:rFonts w:cs="Arial"/>
          <w:sz w:val="24"/>
          <w:szCs w:val="24"/>
          <w:rtl/>
        </w:rPr>
        <w:t xml:space="preserve"> فرآور</w:t>
      </w:r>
      <w:r w:rsidRPr="00F74963">
        <w:rPr>
          <w:rFonts w:cs="Arial" w:hint="cs"/>
          <w:sz w:val="24"/>
          <w:szCs w:val="24"/>
          <w:rtl/>
        </w:rPr>
        <w:t>ی</w:t>
      </w:r>
      <w:r w:rsidRPr="00F74963">
        <w:rPr>
          <w:rFonts w:cs="Arial"/>
          <w:sz w:val="24"/>
          <w:szCs w:val="24"/>
          <w:rtl/>
        </w:rPr>
        <w:t xml:space="preserve"> شده احتمال چاق</w:t>
      </w:r>
      <w:r w:rsidRPr="00F74963">
        <w:rPr>
          <w:rFonts w:cs="Arial" w:hint="cs"/>
          <w:sz w:val="24"/>
          <w:szCs w:val="24"/>
          <w:rtl/>
        </w:rPr>
        <w:t>ی</w:t>
      </w:r>
      <w:r w:rsidRPr="00F74963">
        <w:rPr>
          <w:rFonts w:cs="Arial"/>
          <w:sz w:val="24"/>
          <w:szCs w:val="24"/>
          <w:rtl/>
        </w:rPr>
        <w:t xml:space="preserve"> و در نت</w:t>
      </w:r>
      <w:r w:rsidRPr="00F74963">
        <w:rPr>
          <w:rFonts w:cs="Arial" w:hint="cs"/>
          <w:sz w:val="24"/>
          <w:szCs w:val="24"/>
          <w:rtl/>
        </w:rPr>
        <w:t>ی</w:t>
      </w:r>
      <w:r w:rsidRPr="00F74963">
        <w:rPr>
          <w:rFonts w:cs="Arial" w:hint="eastAsia"/>
          <w:sz w:val="24"/>
          <w:szCs w:val="24"/>
          <w:rtl/>
        </w:rPr>
        <w:t>جه</w:t>
      </w:r>
      <w:r w:rsidRPr="00F74963">
        <w:rPr>
          <w:rFonts w:cs="Arial"/>
          <w:sz w:val="24"/>
          <w:szCs w:val="24"/>
          <w:rtl/>
        </w:rPr>
        <w:t xml:space="preserve"> خونر</w:t>
      </w:r>
      <w:r w:rsidRPr="00F74963">
        <w:rPr>
          <w:rFonts w:cs="Arial" w:hint="cs"/>
          <w:sz w:val="24"/>
          <w:szCs w:val="24"/>
          <w:rtl/>
        </w:rPr>
        <w:t>ی</w:t>
      </w:r>
      <w:r w:rsidRPr="00F74963">
        <w:rPr>
          <w:rFonts w:cs="Arial" w:hint="eastAsia"/>
          <w:sz w:val="24"/>
          <w:szCs w:val="24"/>
          <w:rtl/>
        </w:rPr>
        <w:t>ز</w:t>
      </w:r>
      <w:r w:rsidRPr="00F74963">
        <w:rPr>
          <w:rFonts w:cs="Arial" w:hint="cs"/>
          <w:sz w:val="24"/>
          <w:szCs w:val="24"/>
          <w:rtl/>
        </w:rPr>
        <w:t>ی</w:t>
      </w:r>
      <w:r w:rsidRPr="00F74963">
        <w:rPr>
          <w:rFonts w:cs="Arial"/>
          <w:sz w:val="24"/>
          <w:szCs w:val="24"/>
          <w:rtl/>
        </w:rPr>
        <w:t xml:space="preserve"> غ</w:t>
      </w:r>
      <w:r w:rsidRPr="00F74963">
        <w:rPr>
          <w:rFonts w:cs="Arial" w:hint="cs"/>
          <w:sz w:val="24"/>
          <w:szCs w:val="24"/>
          <w:rtl/>
        </w:rPr>
        <w:t>ی</w:t>
      </w:r>
      <w:r w:rsidRPr="00F74963">
        <w:rPr>
          <w:rFonts w:cs="Arial" w:hint="eastAsia"/>
          <w:sz w:val="24"/>
          <w:szCs w:val="24"/>
          <w:rtl/>
        </w:rPr>
        <w:t>رطب</w:t>
      </w:r>
      <w:r w:rsidRPr="00F74963">
        <w:rPr>
          <w:rFonts w:cs="Arial" w:hint="cs"/>
          <w:sz w:val="24"/>
          <w:szCs w:val="24"/>
          <w:rtl/>
        </w:rPr>
        <w:t>ی</w:t>
      </w:r>
      <w:r w:rsidRPr="00F74963">
        <w:rPr>
          <w:rFonts w:cs="Arial" w:hint="eastAsia"/>
          <w:sz w:val="24"/>
          <w:szCs w:val="24"/>
          <w:rtl/>
        </w:rPr>
        <w:t>ع</w:t>
      </w:r>
      <w:r w:rsidRPr="00F74963">
        <w:rPr>
          <w:rFonts w:cs="Arial" w:hint="cs"/>
          <w:sz w:val="24"/>
          <w:szCs w:val="24"/>
          <w:rtl/>
        </w:rPr>
        <w:t>ی</w:t>
      </w:r>
      <w:r w:rsidRPr="00F74963">
        <w:rPr>
          <w:rFonts w:cs="Arial"/>
          <w:sz w:val="24"/>
          <w:szCs w:val="24"/>
          <w:rtl/>
        </w:rPr>
        <w:t xml:space="preserve"> رحم رو افزا</w:t>
      </w:r>
      <w:r w:rsidRPr="00F74963">
        <w:rPr>
          <w:rFonts w:cs="Arial" w:hint="cs"/>
          <w:sz w:val="24"/>
          <w:szCs w:val="24"/>
          <w:rtl/>
        </w:rPr>
        <w:t>ی</w:t>
      </w:r>
      <w:r w:rsidRPr="00F74963">
        <w:rPr>
          <w:rFonts w:cs="Arial" w:hint="eastAsia"/>
          <w:sz w:val="24"/>
          <w:szCs w:val="24"/>
          <w:rtl/>
        </w:rPr>
        <w:t>ش</w:t>
      </w:r>
      <w:r w:rsidRPr="00F74963">
        <w:rPr>
          <w:rFonts w:cs="Arial"/>
          <w:sz w:val="24"/>
          <w:szCs w:val="24"/>
          <w:rtl/>
        </w:rPr>
        <w:t xml:space="preserve"> م</w:t>
      </w:r>
      <w:r w:rsidRPr="00F74963">
        <w:rPr>
          <w:rFonts w:cs="Arial" w:hint="cs"/>
          <w:sz w:val="24"/>
          <w:szCs w:val="24"/>
          <w:rtl/>
        </w:rPr>
        <w:t>ی</w:t>
      </w:r>
      <w:r w:rsidRPr="00F74963">
        <w:rPr>
          <w:rFonts w:cs="Arial"/>
          <w:sz w:val="24"/>
          <w:szCs w:val="24"/>
          <w:rtl/>
        </w:rPr>
        <w:t xml:space="preserve"> دهد.</w:t>
      </w:r>
      <w:r w:rsidR="00883855" w:rsidRPr="00F74963">
        <w:rPr>
          <w:rFonts w:hint="cs"/>
          <w:sz w:val="24"/>
          <w:szCs w:val="24"/>
          <w:rtl/>
        </w:rPr>
        <w:t>140</w:t>
      </w:r>
      <w:r w:rsidR="00BD457A" w:rsidRPr="00F74963">
        <w:rPr>
          <w:rFonts w:hint="cs"/>
          <w:sz w:val="24"/>
          <w:szCs w:val="24"/>
          <w:rtl/>
        </w:rPr>
        <w:t>5</w:t>
      </w:r>
    </w:p>
    <w:p w:rsidR="00A915D0" w:rsidRDefault="00A915D0" w:rsidP="00A33132">
      <w:pPr>
        <w:rPr>
          <w:rFonts w:asciiTheme="majorBidi" w:hAnsiTheme="majorBidi" w:cstheme="majorBidi" w:hint="cs"/>
          <w:rtl/>
        </w:rPr>
      </w:pPr>
    </w:p>
    <w:p w:rsidR="001F3F87" w:rsidRDefault="00556690" w:rsidP="00A33132">
      <w:pPr>
        <w:rPr>
          <w:rFonts w:asciiTheme="majorBidi" w:hAnsiTheme="majorBidi" w:cstheme="majorBidi" w:hint="cs"/>
          <w:rtl/>
        </w:rPr>
      </w:pPr>
      <w:bookmarkStart w:id="0" w:name="_GoBack"/>
      <w:r>
        <w:rPr>
          <w:rFonts w:asciiTheme="majorBidi" w:hAnsiTheme="majorBidi" w:cs="Times New Roman"/>
          <w:noProof/>
          <w:rtl/>
        </w:rPr>
        <w:drawing>
          <wp:inline distT="0" distB="0" distL="0" distR="0">
            <wp:extent cx="2959100" cy="1708776"/>
            <wp:effectExtent l="0" t="0" r="0" b="0"/>
            <wp:docPr id="5" name="Picture 5" descr="C:\Users\ASUS\Downloads\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US\Downloads\1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708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F3F87" w:rsidRDefault="001F3F87" w:rsidP="00A33132">
      <w:pPr>
        <w:rPr>
          <w:rFonts w:asciiTheme="majorBidi" w:hAnsiTheme="majorBidi" w:cstheme="majorBidi" w:hint="cs"/>
          <w:rtl/>
        </w:rPr>
      </w:pPr>
    </w:p>
    <w:p w:rsidR="001F3F87" w:rsidRDefault="001F3F87" w:rsidP="00A33132">
      <w:pPr>
        <w:rPr>
          <w:rFonts w:asciiTheme="majorBidi" w:hAnsiTheme="majorBidi" w:cstheme="majorBidi" w:hint="cs"/>
          <w:rtl/>
        </w:rPr>
      </w:pPr>
    </w:p>
    <w:p w:rsidR="001F3F87" w:rsidRDefault="001F3F87" w:rsidP="00A33132">
      <w:pPr>
        <w:rPr>
          <w:rFonts w:asciiTheme="majorBidi" w:hAnsiTheme="majorBidi" w:cstheme="majorBidi" w:hint="cs"/>
          <w:rtl/>
        </w:rPr>
      </w:pPr>
    </w:p>
    <w:p w:rsidR="001F3F87" w:rsidRDefault="001F3F87" w:rsidP="00A33132">
      <w:pPr>
        <w:rPr>
          <w:rFonts w:asciiTheme="majorBidi" w:hAnsiTheme="majorBidi" w:cstheme="majorBidi" w:hint="cs"/>
          <w:rtl/>
        </w:rPr>
      </w:pPr>
    </w:p>
    <w:p w:rsidR="001F3F87" w:rsidRDefault="001F3F87" w:rsidP="00A33132">
      <w:pPr>
        <w:rPr>
          <w:rFonts w:asciiTheme="majorBidi" w:hAnsiTheme="majorBidi" w:cstheme="majorBidi" w:hint="cs"/>
          <w:rtl/>
        </w:rPr>
      </w:pPr>
    </w:p>
    <w:p w:rsidR="001F3F87" w:rsidRPr="00C51A24" w:rsidRDefault="001F3F87" w:rsidP="00A33132">
      <w:pPr>
        <w:rPr>
          <w:rFonts w:asciiTheme="majorBidi" w:hAnsiTheme="majorBidi" w:cstheme="majorBidi"/>
          <w:rtl/>
        </w:rPr>
      </w:pPr>
    </w:p>
    <w:p w:rsidR="00A915D0" w:rsidRDefault="008D0157" w:rsidP="00A33132">
      <w:pPr>
        <w:rPr>
          <w:rFonts w:asciiTheme="majorBidi" w:hAnsiTheme="majorBidi" w:cstheme="majorBidi" w:hint="cs"/>
          <w:rtl/>
        </w:rPr>
      </w:pPr>
      <w:r w:rsidRPr="00126DA6">
        <w:rPr>
          <w:rFonts w:asciiTheme="majorBidi" w:hAnsiTheme="majorBidi" w:cs="Times New Roman"/>
          <w:noProof/>
          <w:rtl/>
        </w:rPr>
        <w:drawing>
          <wp:inline distT="0" distB="0" distL="0" distR="0" wp14:anchorId="7CF8B672" wp14:editId="6C7C284D">
            <wp:extent cx="2951944" cy="657225"/>
            <wp:effectExtent l="19050" t="0" r="806" b="0"/>
            <wp:docPr id="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-علوم-پزشکی-کرمانشاه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658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987" w:rsidRDefault="00807106" w:rsidP="00A33132">
      <w:pPr>
        <w:rPr>
          <w:rFonts w:asciiTheme="majorBidi" w:hAnsiTheme="majorBidi" w:cs="Times New Roman" w:hint="cs"/>
          <w:noProof/>
          <w:rtl/>
        </w:rPr>
      </w:pPr>
      <w:r>
        <w:rPr>
          <w:rFonts w:asciiTheme="majorBidi" w:hAnsiTheme="majorBidi" w:cstheme="majorBidi" w:hint="cs"/>
          <w:rtl/>
        </w:rPr>
        <w:t xml:space="preserve">         </w:t>
      </w:r>
    </w:p>
    <w:p w:rsidR="00807106" w:rsidRDefault="00876987" w:rsidP="00A33132">
      <w:pPr>
        <w:rPr>
          <w:rFonts w:asciiTheme="majorBidi" w:hAnsiTheme="majorBidi" w:cstheme="majorBidi" w:hint="cs"/>
          <w:rtl/>
        </w:rPr>
      </w:pPr>
      <w:r>
        <w:rPr>
          <w:rFonts w:asciiTheme="majorBidi" w:hAnsiTheme="majorBidi" w:cs="Times New Roman" w:hint="cs"/>
          <w:noProof/>
          <w:rtl/>
        </w:rPr>
        <w:t xml:space="preserve">         </w:t>
      </w:r>
      <w:r w:rsidR="00807106">
        <w:rPr>
          <w:rFonts w:asciiTheme="majorBidi" w:hAnsiTheme="majorBidi" w:cs="Times New Roman"/>
          <w:noProof/>
          <w:rtl/>
        </w:rPr>
        <w:drawing>
          <wp:inline distT="0" distB="0" distL="0" distR="0" wp14:anchorId="72F06286" wp14:editId="0B00ACA3">
            <wp:extent cx="2371725" cy="1123950"/>
            <wp:effectExtent l="0" t="0" r="0" b="0"/>
            <wp:docPr id="4" name="Picture 4" descr="C:\Users\ASUS\Downloads\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US\Downloads\1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825" cy="1126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4C6" w:rsidRPr="002426DC" w:rsidRDefault="004E04C6" w:rsidP="002426DC">
      <w:pP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</w:pPr>
      <w:r w:rsidRPr="002426DC">
        <w:rPr>
          <w:rFonts w:asciiTheme="majorBidi" w:hAnsiTheme="majorBidi" w:cs="Times New Roman"/>
          <w:b/>
          <w:bCs/>
          <w:color w:val="FF0000"/>
          <w:sz w:val="32"/>
          <w:szCs w:val="32"/>
          <w:rtl/>
        </w:rPr>
        <w:t xml:space="preserve">      </w:t>
      </w:r>
      <w:r w:rsidRPr="002426DC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 xml:space="preserve">       </w:t>
      </w:r>
      <w:r w:rsidRPr="002426DC">
        <w:rPr>
          <w:rFonts w:asciiTheme="majorBidi" w:hAnsiTheme="majorBidi" w:cs="Times New Roman"/>
          <w:b/>
          <w:bCs/>
          <w:color w:val="FF0000"/>
          <w:sz w:val="32"/>
          <w:szCs w:val="32"/>
          <w:rtl/>
        </w:rPr>
        <w:t xml:space="preserve">  خونر</w:t>
      </w:r>
      <w:r w:rsidRPr="002426DC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>ی</w:t>
      </w:r>
      <w:r w:rsidRPr="002426DC">
        <w:rPr>
          <w:rFonts w:asciiTheme="majorBidi" w:hAnsiTheme="majorBidi" w:cs="Times New Roman" w:hint="eastAsia"/>
          <w:b/>
          <w:bCs/>
          <w:color w:val="FF0000"/>
          <w:sz w:val="32"/>
          <w:szCs w:val="32"/>
          <w:rtl/>
        </w:rPr>
        <w:t>ز</w:t>
      </w:r>
      <w:r w:rsidRPr="002426DC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>ی</w:t>
      </w:r>
      <w:r w:rsidRPr="002426DC">
        <w:rPr>
          <w:rFonts w:asciiTheme="majorBidi" w:hAnsiTheme="majorBidi" w:cs="Times New Roman"/>
          <w:b/>
          <w:bCs/>
          <w:color w:val="FF0000"/>
          <w:sz w:val="32"/>
          <w:szCs w:val="32"/>
          <w:rtl/>
        </w:rPr>
        <w:t xml:space="preserve"> غ</w:t>
      </w:r>
      <w:r w:rsidRPr="002426DC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>ی</w:t>
      </w:r>
      <w:r w:rsidRPr="002426DC">
        <w:rPr>
          <w:rFonts w:asciiTheme="majorBidi" w:hAnsiTheme="majorBidi" w:cs="Times New Roman" w:hint="eastAsia"/>
          <w:b/>
          <w:bCs/>
          <w:color w:val="FF0000"/>
          <w:sz w:val="32"/>
          <w:szCs w:val="32"/>
          <w:rtl/>
        </w:rPr>
        <w:t>ر</w:t>
      </w:r>
      <w:r w:rsidRPr="002426DC">
        <w:rPr>
          <w:rFonts w:asciiTheme="majorBidi" w:hAnsiTheme="majorBidi" w:cs="Times New Roman"/>
          <w:b/>
          <w:bCs/>
          <w:color w:val="FF0000"/>
          <w:sz w:val="32"/>
          <w:szCs w:val="32"/>
          <w:rtl/>
        </w:rPr>
        <w:t xml:space="preserve"> طب</w:t>
      </w:r>
      <w:r w:rsidRPr="002426DC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>ی</w:t>
      </w:r>
      <w:r w:rsidRPr="002426DC">
        <w:rPr>
          <w:rFonts w:asciiTheme="majorBidi" w:hAnsiTheme="majorBidi" w:cs="Times New Roman" w:hint="eastAsia"/>
          <w:b/>
          <w:bCs/>
          <w:color w:val="FF0000"/>
          <w:sz w:val="32"/>
          <w:szCs w:val="32"/>
          <w:rtl/>
        </w:rPr>
        <w:t>ع</w:t>
      </w:r>
      <w:r w:rsidRPr="002426DC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</w:rPr>
        <w:t>ی</w:t>
      </w:r>
      <w:r w:rsidRPr="002426DC">
        <w:rPr>
          <w:rFonts w:asciiTheme="majorBidi" w:hAnsiTheme="majorBidi" w:cs="Times New Roman"/>
          <w:b/>
          <w:bCs/>
          <w:color w:val="FF0000"/>
          <w:sz w:val="32"/>
          <w:szCs w:val="32"/>
          <w:rtl/>
        </w:rPr>
        <w:t xml:space="preserve"> رحم </w:t>
      </w:r>
    </w:p>
    <w:p w:rsidR="00E31208" w:rsidRPr="004E04C6" w:rsidRDefault="00E31208" w:rsidP="004E04C6">
      <w:pPr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</w:p>
    <w:p w:rsidR="004E04C6" w:rsidRPr="004E04C6" w:rsidRDefault="004E04C6" w:rsidP="004E04C6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E04C6">
        <w:rPr>
          <w:rFonts w:asciiTheme="majorBidi" w:hAnsiTheme="majorBidi" w:cs="Times New Roman" w:hint="eastAsia"/>
          <w:b/>
          <w:bCs/>
          <w:sz w:val="28"/>
          <w:szCs w:val="28"/>
          <w:rtl/>
        </w:rPr>
        <w:t>ته</w:t>
      </w:r>
      <w:r w:rsidRPr="004E04C6">
        <w:rPr>
          <w:rFonts w:asciiTheme="majorBidi" w:hAnsiTheme="majorBidi" w:cs="Times New Roman" w:hint="cs"/>
          <w:b/>
          <w:bCs/>
          <w:sz w:val="28"/>
          <w:szCs w:val="28"/>
          <w:rtl/>
        </w:rPr>
        <w:t>ی</w:t>
      </w:r>
      <w:r w:rsidRPr="004E04C6">
        <w:rPr>
          <w:rFonts w:asciiTheme="majorBidi" w:hAnsiTheme="majorBidi" w:cs="Times New Roman" w:hint="eastAsia"/>
          <w:b/>
          <w:bCs/>
          <w:sz w:val="28"/>
          <w:szCs w:val="28"/>
          <w:rtl/>
        </w:rPr>
        <w:t>ه</w:t>
      </w:r>
      <w:r w:rsidRPr="004E04C6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کننده: الهام عز</w:t>
      </w:r>
      <w:r w:rsidRPr="004E04C6">
        <w:rPr>
          <w:rFonts w:asciiTheme="majorBidi" w:hAnsiTheme="majorBidi" w:cs="Times New Roman" w:hint="cs"/>
          <w:b/>
          <w:bCs/>
          <w:sz w:val="28"/>
          <w:szCs w:val="28"/>
          <w:rtl/>
        </w:rPr>
        <w:t>ی</w:t>
      </w:r>
      <w:r w:rsidRPr="004E04C6">
        <w:rPr>
          <w:rFonts w:asciiTheme="majorBidi" w:hAnsiTheme="majorBidi" w:cs="Times New Roman" w:hint="eastAsia"/>
          <w:b/>
          <w:bCs/>
          <w:sz w:val="28"/>
          <w:szCs w:val="28"/>
          <w:rtl/>
        </w:rPr>
        <w:t>ز</w:t>
      </w:r>
      <w:r w:rsidRPr="004E04C6">
        <w:rPr>
          <w:rFonts w:asciiTheme="majorBidi" w:hAnsiTheme="majorBidi" w:cs="Times New Roman" w:hint="cs"/>
          <w:b/>
          <w:bCs/>
          <w:sz w:val="28"/>
          <w:szCs w:val="28"/>
          <w:rtl/>
        </w:rPr>
        <w:t>ی</w:t>
      </w:r>
      <w:r w:rsidRPr="004E04C6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(سوپروا</w:t>
      </w:r>
      <w:r w:rsidRPr="004E04C6">
        <w:rPr>
          <w:rFonts w:asciiTheme="majorBidi" w:hAnsiTheme="majorBidi" w:cs="Times New Roman" w:hint="cs"/>
          <w:b/>
          <w:bCs/>
          <w:sz w:val="28"/>
          <w:szCs w:val="28"/>
          <w:rtl/>
        </w:rPr>
        <w:t>ی</w:t>
      </w:r>
      <w:r w:rsidRPr="004E04C6">
        <w:rPr>
          <w:rFonts w:asciiTheme="majorBidi" w:hAnsiTheme="majorBidi" w:cs="Times New Roman" w:hint="eastAsia"/>
          <w:b/>
          <w:bCs/>
          <w:sz w:val="28"/>
          <w:szCs w:val="28"/>
          <w:rtl/>
        </w:rPr>
        <w:t>زر</w:t>
      </w:r>
      <w:r w:rsidRPr="004E04C6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آموزش سلامت)</w:t>
      </w:r>
    </w:p>
    <w:p w:rsidR="004E04C6" w:rsidRPr="004E04C6" w:rsidRDefault="004E04C6" w:rsidP="004E04C6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E04C6">
        <w:rPr>
          <w:rFonts w:asciiTheme="majorBidi" w:hAnsiTheme="majorBidi" w:cs="Times New Roman" w:hint="eastAsia"/>
          <w:b/>
          <w:bCs/>
          <w:sz w:val="28"/>
          <w:szCs w:val="28"/>
          <w:rtl/>
        </w:rPr>
        <w:t>تا</w:t>
      </w:r>
      <w:r w:rsidRPr="004E04C6">
        <w:rPr>
          <w:rFonts w:asciiTheme="majorBidi" w:hAnsiTheme="majorBidi" w:cs="Times New Roman" w:hint="cs"/>
          <w:b/>
          <w:bCs/>
          <w:sz w:val="28"/>
          <w:szCs w:val="28"/>
          <w:rtl/>
        </w:rPr>
        <w:t>یی</w:t>
      </w:r>
      <w:r w:rsidRPr="004E04C6">
        <w:rPr>
          <w:rFonts w:asciiTheme="majorBidi" w:hAnsiTheme="majorBidi" w:cs="Times New Roman" w:hint="eastAsia"/>
          <w:b/>
          <w:bCs/>
          <w:sz w:val="28"/>
          <w:szCs w:val="28"/>
          <w:rtl/>
        </w:rPr>
        <w:t>د</w:t>
      </w:r>
      <w:r w:rsidRPr="004E04C6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کننده:دکتر بتوله ابرش پور (متخصص زنان و زا</w:t>
      </w:r>
      <w:r w:rsidRPr="004E04C6">
        <w:rPr>
          <w:rFonts w:asciiTheme="majorBidi" w:hAnsiTheme="majorBidi" w:cs="Times New Roman" w:hint="cs"/>
          <w:b/>
          <w:bCs/>
          <w:sz w:val="28"/>
          <w:szCs w:val="28"/>
          <w:rtl/>
        </w:rPr>
        <w:t>ی</w:t>
      </w:r>
      <w:r w:rsidRPr="004E04C6">
        <w:rPr>
          <w:rFonts w:asciiTheme="majorBidi" w:hAnsiTheme="majorBidi" w:cs="Times New Roman" w:hint="eastAsia"/>
          <w:b/>
          <w:bCs/>
          <w:sz w:val="28"/>
          <w:szCs w:val="28"/>
          <w:rtl/>
        </w:rPr>
        <w:t>مان</w:t>
      </w:r>
      <w:r w:rsidRPr="004E04C6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) </w:t>
      </w:r>
    </w:p>
    <w:p w:rsidR="004E04C6" w:rsidRPr="004E04C6" w:rsidRDefault="004E04C6" w:rsidP="004E04C6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E04C6">
        <w:rPr>
          <w:rFonts w:asciiTheme="majorBidi" w:hAnsiTheme="majorBidi" w:cs="Times New Roman" w:hint="eastAsia"/>
          <w:b/>
          <w:bCs/>
          <w:sz w:val="28"/>
          <w:szCs w:val="28"/>
          <w:rtl/>
        </w:rPr>
        <w:t>تلفن</w:t>
      </w:r>
      <w:r w:rsidRPr="004E04C6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:   7246693 3-7246351 3</w:t>
      </w:r>
    </w:p>
    <w:p w:rsidR="004E04C6" w:rsidRPr="004E04C6" w:rsidRDefault="004E04C6" w:rsidP="004E04C6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E04C6">
        <w:rPr>
          <w:rFonts w:asciiTheme="majorBidi" w:hAnsiTheme="majorBidi" w:cs="Times New Roman" w:hint="eastAsia"/>
          <w:b/>
          <w:bCs/>
          <w:sz w:val="28"/>
          <w:szCs w:val="28"/>
          <w:rtl/>
        </w:rPr>
        <w:t>داخل</w:t>
      </w:r>
      <w:r w:rsidRPr="004E04C6">
        <w:rPr>
          <w:rFonts w:asciiTheme="majorBidi" w:hAnsiTheme="majorBidi" w:cs="Times New Roman" w:hint="cs"/>
          <w:b/>
          <w:bCs/>
          <w:sz w:val="28"/>
          <w:szCs w:val="28"/>
          <w:rtl/>
        </w:rPr>
        <w:t>ی</w:t>
      </w:r>
      <w:r w:rsidRPr="004E04C6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واحد آموزش به ب</w:t>
      </w:r>
      <w:r w:rsidRPr="004E04C6">
        <w:rPr>
          <w:rFonts w:asciiTheme="majorBidi" w:hAnsiTheme="majorBidi" w:cs="Times New Roman" w:hint="cs"/>
          <w:b/>
          <w:bCs/>
          <w:sz w:val="28"/>
          <w:szCs w:val="28"/>
          <w:rtl/>
        </w:rPr>
        <w:t>ی</w:t>
      </w:r>
      <w:r w:rsidRPr="004E04C6">
        <w:rPr>
          <w:rFonts w:asciiTheme="majorBidi" w:hAnsiTheme="majorBidi" w:cs="Times New Roman" w:hint="eastAsia"/>
          <w:b/>
          <w:bCs/>
          <w:sz w:val="28"/>
          <w:szCs w:val="28"/>
          <w:rtl/>
        </w:rPr>
        <w:t>مار</w:t>
      </w:r>
      <w:r w:rsidRPr="004E04C6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185</w:t>
      </w:r>
    </w:p>
    <w:p w:rsidR="004E04C6" w:rsidRPr="004E04C6" w:rsidRDefault="004E04C6" w:rsidP="004E04C6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E04C6">
        <w:rPr>
          <w:rFonts w:asciiTheme="majorBidi" w:hAnsiTheme="majorBidi" w:cs="Times New Roman" w:hint="eastAsia"/>
          <w:b/>
          <w:bCs/>
          <w:sz w:val="28"/>
          <w:szCs w:val="28"/>
          <w:rtl/>
        </w:rPr>
        <w:t>خط</w:t>
      </w:r>
      <w:r w:rsidRPr="004E04C6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مستق</w:t>
      </w:r>
      <w:r w:rsidRPr="004E04C6">
        <w:rPr>
          <w:rFonts w:asciiTheme="majorBidi" w:hAnsiTheme="majorBidi" w:cs="Times New Roman" w:hint="cs"/>
          <w:b/>
          <w:bCs/>
          <w:sz w:val="28"/>
          <w:szCs w:val="28"/>
          <w:rtl/>
        </w:rPr>
        <w:t>ی</w:t>
      </w:r>
      <w:r w:rsidRPr="004E04C6">
        <w:rPr>
          <w:rFonts w:asciiTheme="majorBidi" w:hAnsiTheme="majorBidi" w:cs="Times New Roman" w:hint="eastAsia"/>
          <w:b/>
          <w:bCs/>
          <w:sz w:val="28"/>
          <w:szCs w:val="28"/>
          <w:rtl/>
        </w:rPr>
        <w:t>م</w:t>
      </w:r>
      <w:r w:rsidRPr="004E04C6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آموزش به ب</w:t>
      </w:r>
      <w:r w:rsidRPr="004E04C6">
        <w:rPr>
          <w:rFonts w:asciiTheme="majorBidi" w:hAnsiTheme="majorBidi" w:cs="Times New Roman" w:hint="cs"/>
          <w:b/>
          <w:bCs/>
          <w:sz w:val="28"/>
          <w:szCs w:val="28"/>
          <w:rtl/>
        </w:rPr>
        <w:t>ی</w:t>
      </w:r>
      <w:r w:rsidRPr="004E04C6">
        <w:rPr>
          <w:rFonts w:asciiTheme="majorBidi" w:hAnsiTheme="majorBidi" w:cs="Times New Roman" w:hint="eastAsia"/>
          <w:b/>
          <w:bCs/>
          <w:sz w:val="28"/>
          <w:szCs w:val="28"/>
          <w:rtl/>
        </w:rPr>
        <w:t>مار</w:t>
      </w:r>
      <w:r w:rsidRPr="004E04C6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:7264790 3</w:t>
      </w:r>
    </w:p>
    <w:p w:rsidR="004E04C6" w:rsidRDefault="00482916" w:rsidP="004E04C6">
      <w:pPr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hyperlink r:id="rId9" w:history="1">
        <w:r w:rsidRPr="002236AC">
          <w:rPr>
            <w:rStyle w:val="Hyperlink"/>
            <w:rFonts w:asciiTheme="majorBidi" w:hAnsiTheme="majorBidi" w:cstheme="majorBidi"/>
            <w:b/>
            <w:bCs/>
            <w:sz w:val="28"/>
            <w:szCs w:val="28"/>
          </w:rPr>
          <w:t>www.motazedi.kums.ac.ir</w:t>
        </w:r>
      </w:hyperlink>
    </w:p>
    <w:p w:rsidR="00482916" w:rsidRPr="004E04C6" w:rsidRDefault="00482916" w:rsidP="004E04C6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بهار 1405</w:t>
      </w:r>
    </w:p>
    <w:p w:rsidR="004E04C6" w:rsidRPr="004E04C6" w:rsidRDefault="004E04C6" w:rsidP="004E04C6">
      <w:pPr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55752B" w:rsidRDefault="0055752B" w:rsidP="00A33132">
      <w:pPr>
        <w:rPr>
          <w:rFonts w:asciiTheme="majorBidi" w:hAnsiTheme="majorBidi" w:cstheme="majorBidi" w:hint="cs"/>
          <w:rtl/>
        </w:rPr>
      </w:pPr>
    </w:p>
    <w:p w:rsidR="0055752B" w:rsidRPr="00C51A24" w:rsidRDefault="0055752B" w:rsidP="00A33132">
      <w:pPr>
        <w:rPr>
          <w:rFonts w:asciiTheme="majorBidi" w:hAnsiTheme="majorBidi" w:cstheme="majorBidi"/>
          <w:rtl/>
        </w:rPr>
      </w:pPr>
    </w:p>
    <w:sectPr w:rsidR="0055752B" w:rsidRPr="00C51A24" w:rsidSect="00A915D0">
      <w:pgSz w:w="16838" w:h="11906" w:orient="landscape"/>
      <w:pgMar w:top="720" w:right="720" w:bottom="720" w:left="720" w:header="708" w:footer="708" w:gutter="0"/>
      <w:cols w:num="3" w:sep="1" w:space="709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15C8"/>
    <w:multiLevelType w:val="hybridMultilevel"/>
    <w:tmpl w:val="A44218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A251D"/>
    <w:multiLevelType w:val="hybridMultilevel"/>
    <w:tmpl w:val="1EA4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B29BB"/>
    <w:multiLevelType w:val="hybridMultilevel"/>
    <w:tmpl w:val="4CFE00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6C2540"/>
    <w:multiLevelType w:val="hybridMultilevel"/>
    <w:tmpl w:val="71289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FF275E"/>
    <w:multiLevelType w:val="hybridMultilevel"/>
    <w:tmpl w:val="F788C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44751D"/>
    <w:multiLevelType w:val="hybridMultilevel"/>
    <w:tmpl w:val="75A244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F92E11"/>
    <w:multiLevelType w:val="hybridMultilevel"/>
    <w:tmpl w:val="D6CC08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6C2F09"/>
    <w:multiLevelType w:val="hybridMultilevel"/>
    <w:tmpl w:val="321814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216368"/>
    <w:multiLevelType w:val="hybridMultilevel"/>
    <w:tmpl w:val="A5065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915D0"/>
    <w:rsid w:val="00091CE9"/>
    <w:rsid w:val="000B3F33"/>
    <w:rsid w:val="00126DA6"/>
    <w:rsid w:val="00170822"/>
    <w:rsid w:val="00185F35"/>
    <w:rsid w:val="001A3228"/>
    <w:rsid w:val="001B31E5"/>
    <w:rsid w:val="001F2FC0"/>
    <w:rsid w:val="001F3F87"/>
    <w:rsid w:val="00207B05"/>
    <w:rsid w:val="0022233F"/>
    <w:rsid w:val="002426DC"/>
    <w:rsid w:val="00267A17"/>
    <w:rsid w:val="002720A2"/>
    <w:rsid w:val="00295E99"/>
    <w:rsid w:val="002D4136"/>
    <w:rsid w:val="002D5A48"/>
    <w:rsid w:val="002E3912"/>
    <w:rsid w:val="003C5176"/>
    <w:rsid w:val="003D51B5"/>
    <w:rsid w:val="004052AC"/>
    <w:rsid w:val="00443F3E"/>
    <w:rsid w:val="00482916"/>
    <w:rsid w:val="004D17B6"/>
    <w:rsid w:val="004D2F8D"/>
    <w:rsid w:val="004E04C6"/>
    <w:rsid w:val="005108E3"/>
    <w:rsid w:val="00541B93"/>
    <w:rsid w:val="00541E93"/>
    <w:rsid w:val="00553CE7"/>
    <w:rsid w:val="00556690"/>
    <w:rsid w:val="0055752B"/>
    <w:rsid w:val="0059087F"/>
    <w:rsid w:val="005A0FF1"/>
    <w:rsid w:val="00602566"/>
    <w:rsid w:val="006430BD"/>
    <w:rsid w:val="00645649"/>
    <w:rsid w:val="00691157"/>
    <w:rsid w:val="006B766A"/>
    <w:rsid w:val="007427E6"/>
    <w:rsid w:val="0074574B"/>
    <w:rsid w:val="00774116"/>
    <w:rsid w:val="00786050"/>
    <w:rsid w:val="00794F26"/>
    <w:rsid w:val="007A5F72"/>
    <w:rsid w:val="007B3B11"/>
    <w:rsid w:val="007B569D"/>
    <w:rsid w:val="00801EF6"/>
    <w:rsid w:val="00807106"/>
    <w:rsid w:val="00823B84"/>
    <w:rsid w:val="00853A40"/>
    <w:rsid w:val="008659A0"/>
    <w:rsid w:val="00876987"/>
    <w:rsid w:val="00883855"/>
    <w:rsid w:val="008D0157"/>
    <w:rsid w:val="008F1845"/>
    <w:rsid w:val="009E1D70"/>
    <w:rsid w:val="00A33132"/>
    <w:rsid w:val="00A447B7"/>
    <w:rsid w:val="00A915D0"/>
    <w:rsid w:val="00A92E0B"/>
    <w:rsid w:val="00B04DF2"/>
    <w:rsid w:val="00B453FE"/>
    <w:rsid w:val="00B47876"/>
    <w:rsid w:val="00B65473"/>
    <w:rsid w:val="00B76D90"/>
    <w:rsid w:val="00BB4503"/>
    <w:rsid w:val="00BC508C"/>
    <w:rsid w:val="00BD457A"/>
    <w:rsid w:val="00BE015E"/>
    <w:rsid w:val="00C10654"/>
    <w:rsid w:val="00C51A24"/>
    <w:rsid w:val="00C672AA"/>
    <w:rsid w:val="00C970DB"/>
    <w:rsid w:val="00CC1EB4"/>
    <w:rsid w:val="00CF24E0"/>
    <w:rsid w:val="00D45D38"/>
    <w:rsid w:val="00D7464D"/>
    <w:rsid w:val="00DF1620"/>
    <w:rsid w:val="00E31208"/>
    <w:rsid w:val="00E35D35"/>
    <w:rsid w:val="00E86B92"/>
    <w:rsid w:val="00E92F64"/>
    <w:rsid w:val="00EF2A4C"/>
    <w:rsid w:val="00F724D0"/>
    <w:rsid w:val="00F74963"/>
    <w:rsid w:val="00FB5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1B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69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51A2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D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6D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otazedi.kums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ASUS</cp:lastModifiedBy>
  <cp:revision>125</cp:revision>
  <dcterms:created xsi:type="dcterms:W3CDTF">2024-05-14T19:34:00Z</dcterms:created>
  <dcterms:modified xsi:type="dcterms:W3CDTF">2026-06-06T05:50:00Z</dcterms:modified>
</cp:coreProperties>
</file>